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2BA19" w14:textId="77777777" w:rsidR="00E6599B" w:rsidRDefault="001A185C" w:rsidP="00E6599B">
      <w:pPr>
        <w:spacing w:after="0" w:line="240" w:lineRule="auto"/>
        <w:rPr>
          <w:rFonts w:ascii="Lucida Sans Unicode" w:eastAsia="Times New Roman" w:hAnsi="Lucida Sans Unicode" w:cs="Lucida Sans Unicode"/>
          <w:color w:val="424242"/>
          <w:sz w:val="21"/>
          <w:szCs w:val="21"/>
          <w:lang w:eastAsia="hr-HR"/>
        </w:rPr>
      </w:pPr>
      <w:r w:rsidRPr="001A185C">
        <w:rPr>
          <w:rFonts w:ascii="Lucida Sans Unicode" w:eastAsia="Times New Roman" w:hAnsi="Lucida Sans Unicode" w:cs="Lucida Sans Unicode"/>
          <w:color w:val="424242"/>
          <w:sz w:val="21"/>
          <w:szCs w:val="21"/>
          <w:lang w:eastAsia="hr-HR"/>
        </w:rPr>
        <w:t>            </w:t>
      </w:r>
      <w:bookmarkStart w:id="0" w:name="_Hlk2763719"/>
    </w:p>
    <w:p w14:paraId="73BA168A" w14:textId="77777777" w:rsidR="00E6599B" w:rsidRDefault="00E6599B" w:rsidP="00E6599B">
      <w:pPr>
        <w:ind w:right="5588"/>
        <w:jc w:val="center"/>
        <w:rPr>
          <w:rFonts w:ascii="Arial" w:hAnsi="Arial" w:cs="Arial"/>
        </w:rPr>
      </w:pPr>
      <w:r>
        <w:rPr>
          <w:rFonts w:ascii="Arial" w:hAnsi="Arial" w:cs="Arial"/>
        </w:rPr>
        <w:t xml:space="preserve">    </w:t>
      </w:r>
      <w:r>
        <w:rPr>
          <w:rFonts w:ascii="Arial" w:hAnsi="Arial" w:cs="Arial"/>
          <w:noProof/>
        </w:rPr>
        <w:drawing>
          <wp:inline distT="0" distB="0" distL="0" distR="0" wp14:anchorId="0496D049" wp14:editId="28C13DBD">
            <wp:extent cx="609600" cy="8001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14:paraId="44FF9495" w14:textId="77777777" w:rsidR="00E6599B" w:rsidRPr="006D5177" w:rsidRDefault="00E6599B" w:rsidP="007B7337">
      <w:pPr>
        <w:spacing w:after="0"/>
        <w:ind w:right="5588"/>
        <w:jc w:val="center"/>
        <w:rPr>
          <w:rFonts w:ascii="Times New Roman" w:hAnsi="Times New Roman" w:cs="Times New Roman"/>
          <w:sz w:val="24"/>
          <w:szCs w:val="24"/>
        </w:rPr>
      </w:pPr>
      <w:r w:rsidRPr="006D5177">
        <w:rPr>
          <w:rFonts w:ascii="Times New Roman" w:hAnsi="Times New Roman" w:cs="Times New Roman"/>
          <w:sz w:val="24"/>
          <w:szCs w:val="24"/>
        </w:rPr>
        <w:t xml:space="preserve">     REPUBLIKA HRVATSKA</w:t>
      </w:r>
    </w:p>
    <w:p w14:paraId="1BF3FA10" w14:textId="77777777" w:rsidR="00E6599B" w:rsidRPr="006D5177" w:rsidRDefault="00E6599B" w:rsidP="007B7337">
      <w:pPr>
        <w:pStyle w:val="Tijeloteksta2"/>
        <w:ind w:right="2693"/>
        <w:jc w:val="left"/>
        <w:rPr>
          <w:sz w:val="24"/>
        </w:rPr>
      </w:pPr>
      <w:r w:rsidRPr="006D5177">
        <w:rPr>
          <w:sz w:val="24"/>
        </w:rPr>
        <w:t>VUKOVARSKO-SRIJEMSKA ŽUPANIJA</w:t>
      </w:r>
    </w:p>
    <w:p w14:paraId="79CCFACC" w14:textId="77777777" w:rsidR="00E6599B" w:rsidRPr="006D5177" w:rsidRDefault="00E6599B" w:rsidP="007B7337">
      <w:pPr>
        <w:spacing w:after="0"/>
        <w:ind w:right="5588"/>
        <w:jc w:val="center"/>
        <w:rPr>
          <w:rFonts w:ascii="Times New Roman" w:hAnsi="Times New Roman" w:cs="Times New Roman"/>
          <w:sz w:val="24"/>
          <w:szCs w:val="24"/>
        </w:rPr>
      </w:pPr>
      <w:r w:rsidRPr="006D5177">
        <w:rPr>
          <w:rFonts w:ascii="Times New Roman" w:hAnsi="Times New Roman" w:cs="Times New Roman"/>
          <w:sz w:val="24"/>
          <w:szCs w:val="24"/>
        </w:rPr>
        <w:t xml:space="preserve">    OPĆINA STARI JANKOVCI</w:t>
      </w:r>
    </w:p>
    <w:p w14:paraId="0F0BCFA9" w14:textId="5AB07D74" w:rsidR="00E66481" w:rsidRDefault="00E66481" w:rsidP="007B7337">
      <w:pPr>
        <w:spacing w:after="0"/>
        <w:ind w:right="5588"/>
        <w:jc w:val="center"/>
        <w:rPr>
          <w:rFonts w:ascii="Times New Roman" w:hAnsi="Times New Roman" w:cs="Times New Roman"/>
          <w:b/>
          <w:sz w:val="24"/>
          <w:szCs w:val="24"/>
        </w:rPr>
      </w:pPr>
      <w:r>
        <w:rPr>
          <w:rFonts w:ascii="Times New Roman" w:hAnsi="Times New Roman" w:cs="Times New Roman"/>
          <w:b/>
          <w:sz w:val="24"/>
          <w:szCs w:val="24"/>
        </w:rPr>
        <w:t>Pročelnica</w:t>
      </w:r>
      <w:r w:rsidR="00E6599B" w:rsidRPr="006D5177">
        <w:rPr>
          <w:rFonts w:ascii="Times New Roman" w:hAnsi="Times New Roman" w:cs="Times New Roman"/>
          <w:b/>
          <w:sz w:val="24"/>
          <w:szCs w:val="24"/>
        </w:rPr>
        <w:t xml:space="preserve"> </w:t>
      </w:r>
    </w:p>
    <w:p w14:paraId="47BE4CC9" w14:textId="43FD6BE7" w:rsidR="00E6599B" w:rsidRPr="006D5177" w:rsidRDefault="00E6599B" w:rsidP="007B7337">
      <w:pPr>
        <w:spacing w:after="0"/>
        <w:ind w:right="5588"/>
        <w:jc w:val="center"/>
        <w:rPr>
          <w:rFonts w:ascii="Times New Roman" w:hAnsi="Times New Roman" w:cs="Times New Roman"/>
          <w:b/>
          <w:sz w:val="24"/>
          <w:szCs w:val="24"/>
        </w:rPr>
      </w:pPr>
      <w:r w:rsidRPr="006D5177">
        <w:rPr>
          <w:rFonts w:ascii="Times New Roman" w:hAnsi="Times New Roman" w:cs="Times New Roman"/>
          <w:b/>
          <w:sz w:val="24"/>
          <w:szCs w:val="24"/>
        </w:rPr>
        <w:t>Jedinstven</w:t>
      </w:r>
      <w:r w:rsidR="00E66481">
        <w:rPr>
          <w:rFonts w:ascii="Times New Roman" w:hAnsi="Times New Roman" w:cs="Times New Roman"/>
          <w:b/>
          <w:sz w:val="24"/>
          <w:szCs w:val="24"/>
        </w:rPr>
        <w:t>og</w:t>
      </w:r>
      <w:r w:rsidRPr="006D5177">
        <w:rPr>
          <w:rFonts w:ascii="Times New Roman" w:hAnsi="Times New Roman" w:cs="Times New Roman"/>
          <w:b/>
          <w:sz w:val="24"/>
          <w:szCs w:val="24"/>
        </w:rPr>
        <w:t xml:space="preserve"> upravn</w:t>
      </w:r>
      <w:r w:rsidR="00E66481">
        <w:rPr>
          <w:rFonts w:ascii="Times New Roman" w:hAnsi="Times New Roman" w:cs="Times New Roman"/>
          <w:b/>
          <w:sz w:val="24"/>
          <w:szCs w:val="24"/>
        </w:rPr>
        <w:t>og</w:t>
      </w:r>
      <w:r w:rsidRPr="006D5177">
        <w:rPr>
          <w:rFonts w:ascii="Times New Roman" w:hAnsi="Times New Roman" w:cs="Times New Roman"/>
          <w:b/>
          <w:sz w:val="24"/>
          <w:szCs w:val="24"/>
        </w:rPr>
        <w:t xml:space="preserve"> odjel</w:t>
      </w:r>
      <w:r w:rsidR="00E66481">
        <w:rPr>
          <w:rFonts w:ascii="Times New Roman" w:hAnsi="Times New Roman" w:cs="Times New Roman"/>
          <w:b/>
          <w:sz w:val="24"/>
          <w:szCs w:val="24"/>
        </w:rPr>
        <w:t>a</w:t>
      </w:r>
    </w:p>
    <w:p w14:paraId="6A948B6A" w14:textId="23517843" w:rsidR="00E6599B" w:rsidRPr="00517361" w:rsidRDefault="00E6599B" w:rsidP="007B7337">
      <w:pPr>
        <w:pStyle w:val="Naslov2"/>
        <w:rPr>
          <w:rFonts w:ascii="Times New Roman" w:hAnsi="Times New Roman" w:cs="Times New Roman"/>
          <w:i w:val="0"/>
          <w:iCs/>
        </w:rPr>
      </w:pPr>
      <w:r w:rsidRPr="00517361">
        <w:rPr>
          <w:rFonts w:ascii="Times New Roman" w:hAnsi="Times New Roman" w:cs="Times New Roman"/>
          <w:i w:val="0"/>
          <w:iCs/>
        </w:rPr>
        <w:t xml:space="preserve">KLASA: </w:t>
      </w:r>
      <w:r w:rsidR="00F671F7" w:rsidRPr="00517361">
        <w:rPr>
          <w:rFonts w:ascii="Times New Roman" w:hAnsi="Times New Roman" w:cs="Times New Roman"/>
          <w:i w:val="0"/>
          <w:iCs/>
        </w:rPr>
        <w:t>112-0</w:t>
      </w:r>
      <w:r w:rsidR="00517361">
        <w:rPr>
          <w:rFonts w:ascii="Times New Roman" w:hAnsi="Times New Roman" w:cs="Times New Roman"/>
          <w:i w:val="0"/>
          <w:iCs/>
        </w:rPr>
        <w:t>2</w:t>
      </w:r>
      <w:r w:rsidR="00F671F7" w:rsidRPr="00517361">
        <w:rPr>
          <w:rFonts w:ascii="Times New Roman" w:hAnsi="Times New Roman" w:cs="Times New Roman"/>
          <w:i w:val="0"/>
          <w:iCs/>
        </w:rPr>
        <w:t>/</w:t>
      </w:r>
      <w:r w:rsidR="004B2282" w:rsidRPr="00517361">
        <w:rPr>
          <w:rFonts w:ascii="Times New Roman" w:hAnsi="Times New Roman" w:cs="Times New Roman"/>
          <w:i w:val="0"/>
          <w:iCs/>
        </w:rPr>
        <w:t>21</w:t>
      </w:r>
      <w:r w:rsidR="00F671F7" w:rsidRPr="00517361">
        <w:rPr>
          <w:rFonts w:ascii="Times New Roman" w:hAnsi="Times New Roman" w:cs="Times New Roman"/>
          <w:i w:val="0"/>
          <w:iCs/>
        </w:rPr>
        <w:t>-01/</w:t>
      </w:r>
      <w:r w:rsidR="004B2282" w:rsidRPr="00517361">
        <w:rPr>
          <w:rFonts w:ascii="Times New Roman" w:hAnsi="Times New Roman" w:cs="Times New Roman"/>
          <w:i w:val="0"/>
          <w:iCs/>
        </w:rPr>
        <w:t>0</w:t>
      </w:r>
      <w:r w:rsidR="00517361">
        <w:rPr>
          <w:rFonts w:ascii="Times New Roman" w:hAnsi="Times New Roman" w:cs="Times New Roman"/>
          <w:i w:val="0"/>
          <w:iCs/>
        </w:rPr>
        <w:t>3</w:t>
      </w:r>
    </w:p>
    <w:p w14:paraId="5FB55DE3" w14:textId="5EC14958" w:rsidR="00E6599B" w:rsidRPr="00517361" w:rsidRDefault="00E6599B" w:rsidP="007B7337">
      <w:pPr>
        <w:pStyle w:val="Naslov2"/>
        <w:rPr>
          <w:rFonts w:ascii="Times New Roman" w:hAnsi="Times New Roman" w:cs="Times New Roman"/>
          <w:i w:val="0"/>
          <w:iCs/>
        </w:rPr>
      </w:pPr>
      <w:r w:rsidRPr="00517361">
        <w:rPr>
          <w:rFonts w:ascii="Times New Roman" w:hAnsi="Times New Roman" w:cs="Times New Roman"/>
          <w:i w:val="0"/>
          <w:iCs/>
        </w:rPr>
        <w:t>URBROJ: 2188/10-04/1-</w:t>
      </w:r>
      <w:r w:rsidR="004B2282" w:rsidRPr="00517361">
        <w:rPr>
          <w:rFonts w:ascii="Times New Roman" w:hAnsi="Times New Roman" w:cs="Times New Roman"/>
          <w:i w:val="0"/>
          <w:iCs/>
        </w:rPr>
        <w:t>21</w:t>
      </w:r>
      <w:r w:rsidRPr="00517361">
        <w:rPr>
          <w:rFonts w:ascii="Times New Roman" w:hAnsi="Times New Roman" w:cs="Times New Roman"/>
          <w:i w:val="0"/>
          <w:iCs/>
        </w:rPr>
        <w:t>-0</w:t>
      </w:r>
      <w:r w:rsidR="008233D2" w:rsidRPr="00517361">
        <w:rPr>
          <w:rFonts w:ascii="Times New Roman" w:hAnsi="Times New Roman" w:cs="Times New Roman"/>
          <w:i w:val="0"/>
          <w:iCs/>
        </w:rPr>
        <w:t>1</w:t>
      </w:r>
    </w:p>
    <w:p w14:paraId="51DC59D0" w14:textId="28D6B59D" w:rsidR="00E6599B" w:rsidRPr="003A57D7" w:rsidRDefault="00E6599B" w:rsidP="003A57D7">
      <w:pPr>
        <w:spacing w:after="0"/>
        <w:rPr>
          <w:rFonts w:ascii="Times New Roman" w:hAnsi="Times New Roman" w:cs="Times New Roman"/>
          <w:sz w:val="24"/>
          <w:szCs w:val="24"/>
        </w:rPr>
      </w:pPr>
      <w:r w:rsidRPr="00427588">
        <w:rPr>
          <w:rFonts w:ascii="Times New Roman" w:hAnsi="Times New Roman" w:cs="Times New Roman"/>
          <w:sz w:val="24"/>
          <w:szCs w:val="24"/>
        </w:rPr>
        <w:t xml:space="preserve">Stari Jankovci, </w:t>
      </w:r>
      <w:r w:rsidR="00E66481">
        <w:rPr>
          <w:rFonts w:ascii="Times New Roman" w:hAnsi="Times New Roman" w:cs="Times New Roman"/>
          <w:sz w:val="24"/>
          <w:szCs w:val="24"/>
        </w:rPr>
        <w:t>20</w:t>
      </w:r>
      <w:r w:rsidR="003A7E6D">
        <w:rPr>
          <w:rFonts w:ascii="Times New Roman" w:hAnsi="Times New Roman" w:cs="Times New Roman"/>
          <w:sz w:val="24"/>
          <w:szCs w:val="24"/>
        </w:rPr>
        <w:t>. prosinac 2021.g.</w:t>
      </w:r>
    </w:p>
    <w:p w14:paraId="340B17D3" w14:textId="77777777" w:rsidR="006D5177" w:rsidRPr="002F7B48" w:rsidRDefault="006D5177" w:rsidP="00350ACA">
      <w:pPr>
        <w:spacing w:after="0" w:line="240" w:lineRule="auto"/>
        <w:jc w:val="both"/>
        <w:rPr>
          <w:rFonts w:ascii="Times New Roman" w:eastAsia="Times New Roman" w:hAnsi="Times New Roman" w:cs="Times New Roman"/>
          <w:color w:val="424242"/>
          <w:sz w:val="24"/>
          <w:szCs w:val="24"/>
          <w:lang w:eastAsia="hr-HR"/>
        </w:rPr>
      </w:pPr>
    </w:p>
    <w:p w14:paraId="4626E438" w14:textId="0BDBA77D" w:rsidR="006D5177" w:rsidRDefault="001A185C" w:rsidP="00350ACA">
      <w:pPr>
        <w:spacing w:after="0" w:line="240" w:lineRule="auto"/>
        <w:jc w:val="both"/>
        <w:rPr>
          <w:rFonts w:ascii="Times New Roman" w:hAnsi="Times New Roman" w:cs="Times New Roman"/>
          <w:sz w:val="24"/>
          <w:szCs w:val="24"/>
        </w:rPr>
      </w:pPr>
      <w:r w:rsidRPr="002F7B48">
        <w:rPr>
          <w:rFonts w:ascii="Times New Roman" w:eastAsia="Times New Roman" w:hAnsi="Times New Roman" w:cs="Times New Roman"/>
          <w:color w:val="424242"/>
          <w:sz w:val="24"/>
          <w:szCs w:val="24"/>
          <w:lang w:eastAsia="hr-HR"/>
        </w:rPr>
        <w:t xml:space="preserve"> </w:t>
      </w:r>
      <w:r w:rsidR="00350ACA" w:rsidRPr="002F7B48">
        <w:rPr>
          <w:rFonts w:ascii="Times New Roman" w:eastAsia="Times New Roman" w:hAnsi="Times New Roman" w:cs="Times New Roman"/>
          <w:color w:val="424242"/>
          <w:sz w:val="24"/>
          <w:szCs w:val="24"/>
          <w:lang w:eastAsia="hr-HR"/>
        </w:rPr>
        <w:tab/>
      </w:r>
      <w:r w:rsidR="00942AC1" w:rsidRPr="002F7B48">
        <w:rPr>
          <w:rFonts w:ascii="Times New Roman" w:eastAsia="Times New Roman" w:hAnsi="Times New Roman" w:cs="Times New Roman"/>
          <w:color w:val="424242"/>
          <w:sz w:val="24"/>
          <w:szCs w:val="24"/>
          <w:lang w:eastAsia="hr-HR"/>
        </w:rPr>
        <w:t xml:space="preserve">Na temelju članka </w:t>
      </w:r>
      <w:r w:rsidR="004B2282" w:rsidRPr="002F7B48">
        <w:rPr>
          <w:rFonts w:ascii="Times New Roman" w:eastAsia="Times New Roman" w:hAnsi="Times New Roman" w:cs="Times New Roman"/>
          <w:color w:val="424242"/>
          <w:sz w:val="24"/>
          <w:szCs w:val="24"/>
          <w:lang w:eastAsia="hr-HR"/>
        </w:rPr>
        <w:t>17. i 19</w:t>
      </w:r>
      <w:r w:rsidR="00E6599B" w:rsidRPr="002F7B48">
        <w:rPr>
          <w:rFonts w:ascii="Times New Roman" w:hAnsi="Times New Roman" w:cs="Times New Roman"/>
          <w:sz w:val="24"/>
          <w:szCs w:val="24"/>
        </w:rPr>
        <w:t>. Zakona o službenicima i namještenicima u lokalnoj i područnoj (regionalnoj) samoupravi (</w:t>
      </w:r>
      <w:r w:rsidR="004B2282" w:rsidRPr="002F7B48">
        <w:rPr>
          <w:rFonts w:ascii="Times New Roman" w:hAnsi="Times New Roman" w:cs="Times New Roman"/>
          <w:sz w:val="24"/>
          <w:szCs w:val="24"/>
        </w:rPr>
        <w:t>„</w:t>
      </w:r>
      <w:r w:rsidR="00E6599B" w:rsidRPr="002F7B48">
        <w:rPr>
          <w:rFonts w:ascii="Times New Roman" w:hAnsi="Times New Roman" w:cs="Times New Roman"/>
          <w:sz w:val="24"/>
          <w:szCs w:val="24"/>
        </w:rPr>
        <w:t>Narodne novine</w:t>
      </w:r>
      <w:r w:rsidR="004B2282" w:rsidRPr="002F7B48">
        <w:rPr>
          <w:rFonts w:ascii="Times New Roman" w:hAnsi="Times New Roman" w:cs="Times New Roman"/>
          <w:sz w:val="24"/>
          <w:szCs w:val="24"/>
        </w:rPr>
        <w:t xml:space="preserve">“ </w:t>
      </w:r>
      <w:r w:rsidR="00E6599B" w:rsidRPr="002F7B48">
        <w:rPr>
          <w:rFonts w:ascii="Times New Roman" w:hAnsi="Times New Roman" w:cs="Times New Roman"/>
          <w:sz w:val="24"/>
          <w:szCs w:val="24"/>
        </w:rPr>
        <w:t>br.</w:t>
      </w:r>
      <w:r w:rsidR="007B7337" w:rsidRPr="002F7B48">
        <w:rPr>
          <w:rFonts w:ascii="Times New Roman" w:hAnsi="Times New Roman" w:cs="Times New Roman"/>
          <w:sz w:val="24"/>
          <w:szCs w:val="24"/>
        </w:rPr>
        <w:t xml:space="preserve"> </w:t>
      </w:r>
      <w:r w:rsidR="00E6599B" w:rsidRPr="002F7B48">
        <w:rPr>
          <w:rFonts w:ascii="Times New Roman" w:hAnsi="Times New Roman" w:cs="Times New Roman"/>
          <w:sz w:val="24"/>
          <w:szCs w:val="24"/>
        </w:rPr>
        <w:t>86/08, 61/11, 04/18</w:t>
      </w:r>
      <w:r w:rsidR="004B2282" w:rsidRPr="002F7B48">
        <w:rPr>
          <w:rFonts w:ascii="Times New Roman" w:hAnsi="Times New Roman" w:cs="Times New Roman"/>
          <w:sz w:val="24"/>
          <w:szCs w:val="24"/>
        </w:rPr>
        <w:t xml:space="preserve"> i 112/19</w:t>
      </w:r>
      <w:r w:rsidR="00942AC1" w:rsidRPr="002F7B48">
        <w:rPr>
          <w:rFonts w:ascii="Times New Roman" w:hAnsi="Times New Roman" w:cs="Times New Roman"/>
          <w:sz w:val="24"/>
          <w:szCs w:val="24"/>
        </w:rPr>
        <w:t xml:space="preserve">, u daljnjem tekstu: </w:t>
      </w:r>
      <w:r w:rsidR="0061431C">
        <w:rPr>
          <w:rFonts w:ascii="Times New Roman" w:hAnsi="Times New Roman" w:cs="Times New Roman"/>
          <w:sz w:val="24"/>
          <w:szCs w:val="24"/>
        </w:rPr>
        <w:t>Zakon</w:t>
      </w:r>
      <w:r w:rsidR="00942AC1" w:rsidRPr="002F7B48">
        <w:rPr>
          <w:rFonts w:ascii="Times New Roman" w:hAnsi="Times New Roman" w:cs="Times New Roman"/>
          <w:sz w:val="24"/>
          <w:szCs w:val="24"/>
        </w:rPr>
        <w:t xml:space="preserve">), </w:t>
      </w:r>
      <w:r w:rsidR="00E6599B" w:rsidRPr="002F7B48">
        <w:rPr>
          <w:rFonts w:ascii="Times New Roman" w:hAnsi="Times New Roman" w:cs="Times New Roman"/>
          <w:sz w:val="24"/>
          <w:szCs w:val="24"/>
        </w:rPr>
        <w:t>pročelnica Jedinstvenog upravnog odjela</w:t>
      </w:r>
      <w:r w:rsidR="00F671F7" w:rsidRPr="002F7B48">
        <w:rPr>
          <w:rFonts w:ascii="Times New Roman" w:hAnsi="Times New Roman" w:cs="Times New Roman"/>
          <w:sz w:val="24"/>
          <w:szCs w:val="24"/>
        </w:rPr>
        <w:t xml:space="preserve"> </w:t>
      </w:r>
      <w:r w:rsidR="00942AC1" w:rsidRPr="002F7B48">
        <w:rPr>
          <w:rFonts w:ascii="Times New Roman" w:hAnsi="Times New Roman" w:cs="Times New Roman"/>
          <w:sz w:val="24"/>
          <w:szCs w:val="24"/>
        </w:rPr>
        <w:t xml:space="preserve">Općine Stari Jankovci </w:t>
      </w:r>
      <w:r w:rsidR="004B2282" w:rsidRPr="002F7B48">
        <w:rPr>
          <w:rFonts w:ascii="Times New Roman" w:hAnsi="Times New Roman" w:cs="Times New Roman"/>
          <w:sz w:val="24"/>
          <w:szCs w:val="24"/>
        </w:rPr>
        <w:t>raspisuje</w:t>
      </w:r>
    </w:p>
    <w:p w14:paraId="2ABE7FA5" w14:textId="77777777" w:rsidR="00B11B4A" w:rsidRPr="002F7B48" w:rsidRDefault="00B11B4A" w:rsidP="00350ACA">
      <w:pPr>
        <w:spacing w:after="0" w:line="240" w:lineRule="auto"/>
        <w:jc w:val="both"/>
        <w:rPr>
          <w:rFonts w:ascii="Times New Roman" w:hAnsi="Times New Roman" w:cs="Times New Roman"/>
          <w:sz w:val="24"/>
          <w:szCs w:val="24"/>
        </w:rPr>
      </w:pPr>
    </w:p>
    <w:p w14:paraId="7BD0582D" w14:textId="04B51DC9" w:rsidR="00B11B4A" w:rsidRPr="002F7B48" w:rsidRDefault="004B2282" w:rsidP="003A57D7">
      <w:pPr>
        <w:spacing w:after="0" w:line="240" w:lineRule="auto"/>
        <w:jc w:val="center"/>
        <w:rPr>
          <w:rFonts w:ascii="Times New Roman" w:eastAsia="Times New Roman" w:hAnsi="Times New Roman" w:cs="Times New Roman"/>
          <w:color w:val="424242"/>
          <w:sz w:val="24"/>
          <w:szCs w:val="24"/>
          <w:lang w:eastAsia="hr-HR"/>
        </w:rPr>
      </w:pPr>
      <w:r w:rsidRPr="002F7B48">
        <w:rPr>
          <w:rFonts w:ascii="Times New Roman" w:eastAsia="Times New Roman" w:hAnsi="Times New Roman" w:cs="Times New Roman"/>
          <w:b/>
          <w:bCs/>
          <w:color w:val="424242"/>
          <w:sz w:val="24"/>
          <w:szCs w:val="24"/>
          <w:lang w:eastAsia="hr-HR"/>
        </w:rPr>
        <w:t xml:space="preserve">JAVNI NATJEČAJ </w:t>
      </w:r>
      <w:r w:rsidR="001A185C" w:rsidRPr="002F7B48">
        <w:rPr>
          <w:rFonts w:ascii="Times New Roman" w:eastAsia="Times New Roman" w:hAnsi="Times New Roman" w:cs="Times New Roman"/>
          <w:color w:val="424242"/>
          <w:sz w:val="24"/>
          <w:szCs w:val="24"/>
          <w:lang w:eastAsia="hr-HR"/>
        </w:rPr>
        <w:br/>
      </w:r>
    </w:p>
    <w:p w14:paraId="2F22633A" w14:textId="052AA642" w:rsidR="00304B01" w:rsidRDefault="004B2282" w:rsidP="006D5177">
      <w:pPr>
        <w:spacing w:after="0" w:line="240" w:lineRule="auto"/>
        <w:ind w:firstLine="360"/>
        <w:rPr>
          <w:rFonts w:ascii="Times New Roman" w:eastAsia="Times New Roman" w:hAnsi="Times New Roman" w:cs="Times New Roman"/>
          <w:color w:val="424242"/>
          <w:sz w:val="24"/>
          <w:szCs w:val="24"/>
          <w:lang w:eastAsia="hr-HR"/>
        </w:rPr>
      </w:pPr>
      <w:r w:rsidRPr="002F7B48">
        <w:rPr>
          <w:rFonts w:ascii="Times New Roman" w:eastAsia="Times New Roman" w:hAnsi="Times New Roman" w:cs="Times New Roman"/>
          <w:color w:val="424242"/>
          <w:sz w:val="24"/>
          <w:szCs w:val="24"/>
          <w:lang w:eastAsia="hr-HR"/>
        </w:rPr>
        <w:t xml:space="preserve">za prijem </w:t>
      </w:r>
      <w:r w:rsidR="00F671F7" w:rsidRPr="002F7B48">
        <w:rPr>
          <w:rFonts w:ascii="Times New Roman" w:eastAsia="Times New Roman" w:hAnsi="Times New Roman" w:cs="Times New Roman"/>
          <w:color w:val="424242"/>
          <w:sz w:val="24"/>
          <w:szCs w:val="24"/>
          <w:lang w:eastAsia="hr-HR"/>
        </w:rPr>
        <w:t>u</w:t>
      </w:r>
      <w:r w:rsidR="00E14A0C" w:rsidRPr="002F7B48">
        <w:rPr>
          <w:rFonts w:ascii="Times New Roman" w:eastAsia="Times New Roman" w:hAnsi="Times New Roman" w:cs="Times New Roman"/>
          <w:color w:val="424242"/>
          <w:sz w:val="24"/>
          <w:szCs w:val="24"/>
          <w:lang w:eastAsia="hr-HR"/>
        </w:rPr>
        <w:t xml:space="preserve"> službu u</w:t>
      </w:r>
      <w:r w:rsidR="00942AC1" w:rsidRPr="002F7B48">
        <w:rPr>
          <w:rFonts w:ascii="Times New Roman" w:eastAsia="Times New Roman" w:hAnsi="Times New Roman" w:cs="Times New Roman"/>
          <w:color w:val="424242"/>
          <w:sz w:val="24"/>
          <w:szCs w:val="24"/>
          <w:lang w:eastAsia="hr-HR"/>
        </w:rPr>
        <w:t xml:space="preserve"> Jedinstveni upravni odjel Općine Stari Jankovci</w:t>
      </w:r>
      <w:r w:rsidRPr="002F7B48">
        <w:rPr>
          <w:rFonts w:ascii="Times New Roman" w:eastAsia="Times New Roman" w:hAnsi="Times New Roman" w:cs="Times New Roman"/>
          <w:color w:val="424242"/>
          <w:sz w:val="24"/>
          <w:szCs w:val="24"/>
          <w:lang w:eastAsia="hr-HR"/>
        </w:rPr>
        <w:t>,</w:t>
      </w:r>
      <w:r w:rsidR="00942AC1" w:rsidRPr="002F7B48">
        <w:rPr>
          <w:rFonts w:ascii="Times New Roman" w:eastAsia="Times New Roman" w:hAnsi="Times New Roman" w:cs="Times New Roman"/>
          <w:color w:val="424242"/>
          <w:sz w:val="24"/>
          <w:szCs w:val="24"/>
          <w:lang w:eastAsia="hr-HR"/>
        </w:rPr>
        <w:t xml:space="preserve"> radi obavljanja poslova  na radnom mjestu:</w:t>
      </w:r>
      <w:bookmarkStart w:id="1" w:name="_Hlk2083615"/>
      <w:r w:rsidR="002F7B48" w:rsidRPr="002F7B48">
        <w:rPr>
          <w:rFonts w:ascii="Times New Roman" w:eastAsia="Times New Roman" w:hAnsi="Times New Roman" w:cs="Times New Roman"/>
          <w:color w:val="424242"/>
          <w:sz w:val="24"/>
          <w:szCs w:val="24"/>
          <w:lang w:eastAsia="hr-HR"/>
        </w:rPr>
        <w:t xml:space="preserve"> </w:t>
      </w:r>
      <w:bookmarkEnd w:id="1"/>
    </w:p>
    <w:p w14:paraId="5038DB43" w14:textId="77777777" w:rsidR="006D5177" w:rsidRDefault="006D5177" w:rsidP="006D5177">
      <w:pPr>
        <w:spacing w:after="0" w:line="240" w:lineRule="auto"/>
        <w:ind w:firstLine="360"/>
        <w:rPr>
          <w:rFonts w:ascii="Times New Roman" w:eastAsia="Times New Roman" w:hAnsi="Times New Roman" w:cs="Times New Roman"/>
          <w:color w:val="424242"/>
          <w:sz w:val="24"/>
          <w:szCs w:val="24"/>
          <w:lang w:eastAsia="hr-HR"/>
        </w:rPr>
      </w:pPr>
    </w:p>
    <w:p w14:paraId="693F219F" w14:textId="259A3698" w:rsidR="00942AC1" w:rsidRPr="00304B01" w:rsidRDefault="00D57E01" w:rsidP="00304B01">
      <w:pPr>
        <w:pStyle w:val="Odlomakpopisa"/>
        <w:numPr>
          <w:ilvl w:val="0"/>
          <w:numId w:val="8"/>
        </w:numPr>
        <w:spacing w:after="0" w:line="240" w:lineRule="auto"/>
        <w:rPr>
          <w:rFonts w:ascii="Times New Roman" w:eastAsia="Times New Roman" w:hAnsi="Times New Roman" w:cs="Times New Roman"/>
          <w:color w:val="424242"/>
          <w:sz w:val="24"/>
          <w:szCs w:val="24"/>
          <w:lang w:eastAsia="hr-HR"/>
        </w:rPr>
      </w:pPr>
      <w:r w:rsidRPr="00304B01">
        <w:rPr>
          <w:rFonts w:ascii="Times New Roman" w:eastAsia="Times New Roman" w:hAnsi="Times New Roman" w:cs="Times New Roman"/>
          <w:b/>
          <w:color w:val="424242"/>
          <w:sz w:val="24"/>
          <w:szCs w:val="24"/>
          <w:lang w:eastAsia="hr-HR"/>
        </w:rPr>
        <w:t>v</w:t>
      </w:r>
      <w:r w:rsidR="004B2282" w:rsidRPr="00304B01">
        <w:rPr>
          <w:rFonts w:ascii="Times New Roman" w:eastAsia="Times New Roman" w:hAnsi="Times New Roman" w:cs="Times New Roman"/>
          <w:b/>
          <w:color w:val="424242"/>
          <w:sz w:val="24"/>
          <w:szCs w:val="24"/>
          <w:lang w:eastAsia="hr-HR"/>
        </w:rPr>
        <w:t xml:space="preserve">iši stručni suradnik/ica za socijalnu skrb i opće poslove </w:t>
      </w:r>
      <w:r w:rsidR="00E03CF1" w:rsidRPr="00304B01">
        <w:rPr>
          <w:rFonts w:ascii="Times New Roman" w:eastAsia="Times New Roman" w:hAnsi="Times New Roman" w:cs="Times New Roman"/>
          <w:color w:val="424242"/>
          <w:sz w:val="24"/>
          <w:szCs w:val="24"/>
          <w:lang w:eastAsia="hr-HR"/>
        </w:rPr>
        <w:t xml:space="preserve"> </w:t>
      </w:r>
      <w:r w:rsidR="00304B01" w:rsidRPr="00304B01">
        <w:rPr>
          <w:rFonts w:ascii="Times New Roman" w:eastAsia="Times New Roman" w:hAnsi="Times New Roman" w:cs="Times New Roman"/>
          <w:color w:val="424242"/>
          <w:sz w:val="24"/>
          <w:szCs w:val="24"/>
          <w:lang w:eastAsia="hr-HR"/>
        </w:rPr>
        <w:t xml:space="preserve">- </w:t>
      </w:r>
      <w:r w:rsidR="00942AC1" w:rsidRPr="00304B01">
        <w:rPr>
          <w:rFonts w:ascii="Times New Roman" w:eastAsia="Times New Roman" w:hAnsi="Times New Roman" w:cs="Times New Roman"/>
          <w:color w:val="424242"/>
          <w:sz w:val="24"/>
          <w:szCs w:val="24"/>
          <w:lang w:eastAsia="hr-HR"/>
        </w:rPr>
        <w:t>1</w:t>
      </w:r>
      <w:r w:rsidR="004B2282" w:rsidRPr="00304B01">
        <w:rPr>
          <w:rFonts w:ascii="Times New Roman" w:eastAsia="Times New Roman" w:hAnsi="Times New Roman" w:cs="Times New Roman"/>
          <w:color w:val="424242"/>
          <w:sz w:val="24"/>
          <w:szCs w:val="24"/>
          <w:lang w:eastAsia="hr-HR"/>
        </w:rPr>
        <w:t xml:space="preserve"> </w:t>
      </w:r>
      <w:r w:rsidR="00942AC1" w:rsidRPr="00304B01">
        <w:rPr>
          <w:rFonts w:ascii="Times New Roman" w:eastAsia="Times New Roman" w:hAnsi="Times New Roman" w:cs="Times New Roman"/>
          <w:color w:val="424242"/>
          <w:sz w:val="24"/>
          <w:szCs w:val="24"/>
          <w:lang w:eastAsia="hr-HR"/>
        </w:rPr>
        <w:t>izvršitelj</w:t>
      </w:r>
      <w:r w:rsidR="000C5B45">
        <w:rPr>
          <w:rFonts w:ascii="Times New Roman" w:eastAsia="Times New Roman" w:hAnsi="Times New Roman" w:cs="Times New Roman"/>
          <w:color w:val="424242"/>
          <w:sz w:val="24"/>
          <w:szCs w:val="24"/>
          <w:lang w:eastAsia="hr-HR"/>
        </w:rPr>
        <w:t xml:space="preserve"> (m/ž)</w:t>
      </w:r>
      <w:r w:rsidR="004B2282" w:rsidRPr="00304B01">
        <w:rPr>
          <w:rFonts w:ascii="Times New Roman" w:eastAsia="Times New Roman" w:hAnsi="Times New Roman" w:cs="Times New Roman"/>
          <w:color w:val="424242"/>
          <w:sz w:val="24"/>
          <w:szCs w:val="24"/>
          <w:lang w:eastAsia="hr-HR"/>
        </w:rPr>
        <w:t xml:space="preserve">, </w:t>
      </w:r>
      <w:r w:rsidR="00942AC1" w:rsidRPr="00304B01">
        <w:rPr>
          <w:rFonts w:ascii="Times New Roman" w:eastAsia="Times New Roman" w:hAnsi="Times New Roman" w:cs="Times New Roman"/>
          <w:color w:val="424242"/>
          <w:sz w:val="24"/>
          <w:szCs w:val="24"/>
          <w:lang w:eastAsia="hr-HR"/>
        </w:rPr>
        <w:t xml:space="preserve">puno radno vrijeme, </w:t>
      </w:r>
      <w:r w:rsidR="004B2282" w:rsidRPr="00304B01">
        <w:rPr>
          <w:rFonts w:ascii="Times New Roman" w:eastAsia="Times New Roman" w:hAnsi="Times New Roman" w:cs="Times New Roman"/>
          <w:color w:val="424242"/>
          <w:sz w:val="24"/>
          <w:szCs w:val="24"/>
          <w:lang w:eastAsia="hr-HR"/>
        </w:rPr>
        <w:t>na neodređeno vrijeme, uz obvezni probni r</w:t>
      </w:r>
      <w:r w:rsidR="000C5B45">
        <w:rPr>
          <w:rFonts w:ascii="Times New Roman" w:eastAsia="Times New Roman" w:hAnsi="Times New Roman" w:cs="Times New Roman"/>
          <w:color w:val="424242"/>
          <w:sz w:val="24"/>
          <w:szCs w:val="24"/>
          <w:lang w:eastAsia="hr-HR"/>
        </w:rPr>
        <w:t>ad</w:t>
      </w:r>
      <w:r w:rsidR="004B2282" w:rsidRPr="00304B01">
        <w:rPr>
          <w:rFonts w:ascii="Times New Roman" w:eastAsia="Times New Roman" w:hAnsi="Times New Roman" w:cs="Times New Roman"/>
          <w:color w:val="424242"/>
          <w:sz w:val="24"/>
          <w:szCs w:val="24"/>
          <w:lang w:eastAsia="hr-HR"/>
        </w:rPr>
        <w:t xml:space="preserve"> od 3 mjeseca</w:t>
      </w:r>
      <w:r w:rsidR="002F7B48" w:rsidRPr="00304B01">
        <w:rPr>
          <w:rFonts w:ascii="Times New Roman" w:eastAsia="Times New Roman" w:hAnsi="Times New Roman" w:cs="Times New Roman"/>
          <w:color w:val="424242"/>
          <w:sz w:val="24"/>
          <w:szCs w:val="24"/>
          <w:lang w:eastAsia="hr-HR"/>
        </w:rPr>
        <w:t>.</w:t>
      </w:r>
      <w:r w:rsidR="00942AC1" w:rsidRPr="00304B01">
        <w:rPr>
          <w:rFonts w:ascii="Times New Roman" w:eastAsia="Times New Roman" w:hAnsi="Times New Roman" w:cs="Times New Roman"/>
          <w:color w:val="424242"/>
          <w:sz w:val="24"/>
          <w:szCs w:val="24"/>
          <w:lang w:eastAsia="hr-HR"/>
        </w:rPr>
        <w:t xml:space="preserve"> </w:t>
      </w:r>
    </w:p>
    <w:p w14:paraId="35F9CC65" w14:textId="77777777" w:rsidR="00942AC1" w:rsidRPr="002F7B48" w:rsidRDefault="00942AC1" w:rsidP="00942AC1">
      <w:pPr>
        <w:spacing w:after="0" w:line="240" w:lineRule="auto"/>
        <w:ind w:right="-142"/>
        <w:rPr>
          <w:rFonts w:ascii="Times New Roman" w:eastAsia="Times New Roman" w:hAnsi="Times New Roman" w:cs="Times New Roman"/>
          <w:color w:val="424242"/>
          <w:sz w:val="24"/>
          <w:szCs w:val="24"/>
          <w:lang w:eastAsia="hr-HR"/>
        </w:rPr>
      </w:pPr>
    </w:p>
    <w:p w14:paraId="4B230D4A" w14:textId="62FA875E" w:rsidR="00942AC1" w:rsidRPr="002F7B48" w:rsidRDefault="00942AC1" w:rsidP="007B7337">
      <w:pPr>
        <w:spacing w:after="0" w:line="240" w:lineRule="auto"/>
        <w:ind w:right="-142"/>
        <w:jc w:val="both"/>
        <w:rPr>
          <w:rFonts w:ascii="Times New Roman" w:eastAsia="Times New Roman" w:hAnsi="Times New Roman" w:cs="Times New Roman"/>
          <w:sz w:val="24"/>
          <w:szCs w:val="24"/>
          <w:lang w:eastAsia="hr-HR"/>
        </w:rPr>
      </w:pPr>
      <w:r w:rsidRPr="002F7B48">
        <w:rPr>
          <w:rFonts w:ascii="Times New Roman" w:eastAsia="Times New Roman" w:hAnsi="Times New Roman" w:cs="Times New Roman"/>
          <w:color w:val="424242"/>
          <w:sz w:val="24"/>
          <w:szCs w:val="24"/>
          <w:lang w:eastAsia="hr-HR"/>
        </w:rPr>
        <w:t>Kandidat mora ispunjavati sljedeće posebne uvjete za prijam u službu</w:t>
      </w:r>
      <w:r w:rsidR="00E66481">
        <w:rPr>
          <w:rFonts w:ascii="Times New Roman" w:eastAsia="Times New Roman" w:hAnsi="Times New Roman" w:cs="Times New Roman"/>
          <w:color w:val="424242"/>
          <w:sz w:val="24"/>
          <w:szCs w:val="24"/>
          <w:lang w:eastAsia="hr-HR"/>
        </w:rPr>
        <w:t xml:space="preserve"> i raspored na radno mjesto</w:t>
      </w:r>
      <w:r w:rsidRPr="002F7B48">
        <w:rPr>
          <w:rFonts w:ascii="Times New Roman" w:eastAsia="Times New Roman" w:hAnsi="Times New Roman" w:cs="Times New Roman"/>
          <w:color w:val="424242"/>
          <w:sz w:val="24"/>
          <w:szCs w:val="24"/>
          <w:lang w:eastAsia="hr-HR"/>
        </w:rPr>
        <w:t>:</w:t>
      </w:r>
    </w:p>
    <w:p w14:paraId="101D8FFF" w14:textId="3FC1415E" w:rsidR="002F7B48" w:rsidRPr="002F7B48" w:rsidRDefault="00E66481" w:rsidP="00A23E45">
      <w:pPr>
        <w:numPr>
          <w:ilvl w:val="0"/>
          <w:numId w:val="1"/>
        </w:numPr>
        <w:spacing w:before="100" w:beforeAutospacing="1" w:after="100" w:afterAutospacing="1" w:line="240" w:lineRule="auto"/>
        <w:ind w:left="0"/>
        <w:jc w:val="both"/>
        <w:rPr>
          <w:rFonts w:ascii="Times New Roman" w:eastAsia="Times New Roman" w:hAnsi="Times New Roman" w:cs="Times New Roman"/>
          <w:color w:val="424242"/>
          <w:sz w:val="24"/>
          <w:szCs w:val="24"/>
          <w:lang w:eastAsia="hr-HR"/>
        </w:rPr>
      </w:pPr>
      <w:r>
        <w:rPr>
          <w:rFonts w:ascii="Times New Roman" w:eastAsia="Times New Roman" w:hAnsi="Times New Roman" w:cs="Times New Roman"/>
          <w:color w:val="424242"/>
          <w:sz w:val="24"/>
          <w:szCs w:val="24"/>
          <w:lang w:eastAsia="hr-HR"/>
        </w:rPr>
        <w:t>stručni specijalist javne uprave ili magistar prava ili socijalnog rada</w:t>
      </w:r>
      <w:r w:rsidR="00304B01">
        <w:rPr>
          <w:rFonts w:ascii="Times New Roman" w:eastAsia="Times New Roman" w:hAnsi="Times New Roman" w:cs="Times New Roman"/>
          <w:color w:val="424242"/>
          <w:sz w:val="24"/>
          <w:szCs w:val="24"/>
          <w:lang w:eastAsia="hr-HR"/>
        </w:rPr>
        <w:t>,</w:t>
      </w:r>
    </w:p>
    <w:p w14:paraId="1AC1BE7B" w14:textId="55211581" w:rsidR="007B7337" w:rsidRPr="002F7B48" w:rsidRDefault="007B7337" w:rsidP="00A23E45">
      <w:pPr>
        <w:numPr>
          <w:ilvl w:val="0"/>
          <w:numId w:val="1"/>
        </w:numPr>
        <w:spacing w:before="100" w:beforeAutospacing="1" w:after="100" w:afterAutospacing="1" w:line="240" w:lineRule="auto"/>
        <w:ind w:left="0"/>
        <w:jc w:val="both"/>
        <w:rPr>
          <w:rFonts w:ascii="Times New Roman" w:eastAsia="Times New Roman" w:hAnsi="Times New Roman" w:cs="Times New Roman"/>
          <w:color w:val="424242"/>
          <w:sz w:val="24"/>
          <w:szCs w:val="24"/>
          <w:lang w:eastAsia="hr-HR"/>
        </w:rPr>
      </w:pPr>
      <w:r w:rsidRPr="002F7B48">
        <w:rPr>
          <w:rFonts w:ascii="Times New Roman" w:eastAsia="Times New Roman" w:hAnsi="Times New Roman" w:cs="Times New Roman"/>
          <w:color w:val="424242"/>
          <w:sz w:val="24"/>
          <w:szCs w:val="24"/>
          <w:lang w:eastAsia="hr-HR"/>
        </w:rPr>
        <w:t>najmanje jedna godina radnog iskustva na odgovarajućim poslovima</w:t>
      </w:r>
      <w:r w:rsidR="002F7B48" w:rsidRPr="002F7B48">
        <w:rPr>
          <w:rFonts w:ascii="Times New Roman" w:eastAsia="Times New Roman" w:hAnsi="Times New Roman" w:cs="Times New Roman"/>
          <w:color w:val="424242"/>
          <w:sz w:val="24"/>
          <w:szCs w:val="24"/>
          <w:lang w:eastAsia="hr-HR"/>
        </w:rPr>
        <w:t xml:space="preserve"> u struci</w:t>
      </w:r>
      <w:r w:rsidR="008144D0" w:rsidRPr="002F7B48">
        <w:rPr>
          <w:rFonts w:ascii="Times New Roman" w:eastAsia="Times New Roman" w:hAnsi="Times New Roman" w:cs="Times New Roman"/>
          <w:color w:val="424242"/>
          <w:sz w:val="24"/>
          <w:szCs w:val="24"/>
          <w:lang w:eastAsia="hr-HR"/>
        </w:rPr>
        <w:t>,</w:t>
      </w:r>
      <w:r w:rsidRPr="002F7B48">
        <w:rPr>
          <w:rFonts w:ascii="Times New Roman" w:eastAsia="Times New Roman" w:hAnsi="Times New Roman" w:cs="Times New Roman"/>
          <w:color w:val="424242"/>
          <w:sz w:val="24"/>
          <w:szCs w:val="24"/>
          <w:lang w:eastAsia="hr-HR"/>
        </w:rPr>
        <w:t xml:space="preserve"> </w:t>
      </w:r>
    </w:p>
    <w:p w14:paraId="15B52C0F" w14:textId="77777777" w:rsidR="001A185C" w:rsidRPr="002F7B48" w:rsidRDefault="001A185C" w:rsidP="00A23E45">
      <w:pPr>
        <w:numPr>
          <w:ilvl w:val="0"/>
          <w:numId w:val="1"/>
        </w:numPr>
        <w:spacing w:before="100" w:beforeAutospacing="1" w:after="100" w:afterAutospacing="1" w:line="240" w:lineRule="auto"/>
        <w:ind w:left="0"/>
        <w:jc w:val="both"/>
        <w:rPr>
          <w:rFonts w:ascii="Times New Roman" w:eastAsia="Times New Roman" w:hAnsi="Times New Roman" w:cs="Times New Roman"/>
          <w:color w:val="424242"/>
          <w:sz w:val="24"/>
          <w:szCs w:val="24"/>
          <w:lang w:eastAsia="hr-HR"/>
        </w:rPr>
      </w:pPr>
      <w:r w:rsidRPr="002F7B48">
        <w:rPr>
          <w:rFonts w:ascii="Times New Roman" w:eastAsia="Times New Roman" w:hAnsi="Times New Roman" w:cs="Times New Roman"/>
          <w:color w:val="424242"/>
          <w:sz w:val="24"/>
          <w:szCs w:val="24"/>
          <w:lang w:eastAsia="hr-HR"/>
        </w:rPr>
        <w:t>organizacijske sposobnosti,</w:t>
      </w:r>
    </w:p>
    <w:p w14:paraId="6267F7D7" w14:textId="37E5BC46" w:rsidR="001A185C" w:rsidRDefault="001A185C" w:rsidP="007B7337">
      <w:pPr>
        <w:numPr>
          <w:ilvl w:val="0"/>
          <w:numId w:val="1"/>
        </w:numPr>
        <w:spacing w:before="100" w:beforeAutospacing="1" w:after="100" w:afterAutospacing="1" w:line="240" w:lineRule="auto"/>
        <w:ind w:left="0"/>
        <w:jc w:val="both"/>
        <w:rPr>
          <w:rFonts w:ascii="Times New Roman" w:eastAsia="Times New Roman" w:hAnsi="Times New Roman" w:cs="Times New Roman"/>
          <w:color w:val="424242"/>
          <w:sz w:val="24"/>
          <w:szCs w:val="24"/>
          <w:lang w:eastAsia="hr-HR"/>
        </w:rPr>
      </w:pPr>
      <w:r w:rsidRPr="002F7B48">
        <w:rPr>
          <w:rFonts w:ascii="Times New Roman" w:eastAsia="Times New Roman" w:hAnsi="Times New Roman" w:cs="Times New Roman"/>
          <w:color w:val="424242"/>
          <w:sz w:val="24"/>
          <w:szCs w:val="24"/>
          <w:lang w:eastAsia="hr-HR"/>
        </w:rPr>
        <w:t>poznavanje rada na računalu,</w:t>
      </w:r>
    </w:p>
    <w:p w14:paraId="03749D0E" w14:textId="12022073" w:rsidR="000C5B45" w:rsidRPr="002F7B48" w:rsidRDefault="000C5B45" w:rsidP="007B7337">
      <w:pPr>
        <w:numPr>
          <w:ilvl w:val="0"/>
          <w:numId w:val="1"/>
        </w:numPr>
        <w:spacing w:before="100" w:beforeAutospacing="1" w:after="100" w:afterAutospacing="1" w:line="240" w:lineRule="auto"/>
        <w:ind w:left="0"/>
        <w:jc w:val="both"/>
        <w:rPr>
          <w:rFonts w:ascii="Times New Roman" w:eastAsia="Times New Roman" w:hAnsi="Times New Roman" w:cs="Times New Roman"/>
          <w:color w:val="424242"/>
          <w:sz w:val="24"/>
          <w:szCs w:val="24"/>
          <w:lang w:eastAsia="hr-HR"/>
        </w:rPr>
      </w:pPr>
      <w:r>
        <w:rPr>
          <w:rFonts w:ascii="Times New Roman" w:eastAsia="Times New Roman" w:hAnsi="Times New Roman" w:cs="Times New Roman"/>
          <w:color w:val="424242"/>
          <w:sz w:val="24"/>
          <w:szCs w:val="24"/>
          <w:lang w:eastAsia="hr-HR"/>
        </w:rPr>
        <w:t>osposobljenost za poslove upravljanja projekt</w:t>
      </w:r>
      <w:r w:rsidR="0061431C">
        <w:rPr>
          <w:rFonts w:ascii="Times New Roman" w:eastAsia="Times New Roman" w:hAnsi="Times New Roman" w:cs="Times New Roman"/>
          <w:color w:val="424242"/>
          <w:sz w:val="24"/>
          <w:szCs w:val="24"/>
          <w:lang w:eastAsia="hr-HR"/>
        </w:rPr>
        <w:t>nim ciklusom</w:t>
      </w:r>
      <w:r>
        <w:rPr>
          <w:rFonts w:ascii="Times New Roman" w:eastAsia="Times New Roman" w:hAnsi="Times New Roman" w:cs="Times New Roman"/>
          <w:color w:val="424242"/>
          <w:sz w:val="24"/>
          <w:szCs w:val="24"/>
          <w:lang w:eastAsia="hr-HR"/>
        </w:rPr>
        <w:t xml:space="preserve">, </w:t>
      </w:r>
    </w:p>
    <w:p w14:paraId="499BDC61" w14:textId="64FC5E53" w:rsidR="00942AC1" w:rsidRPr="002F7B48" w:rsidRDefault="00304B01" w:rsidP="007B7337">
      <w:pPr>
        <w:numPr>
          <w:ilvl w:val="0"/>
          <w:numId w:val="1"/>
        </w:numPr>
        <w:spacing w:before="100" w:beforeAutospacing="1" w:after="100" w:afterAutospacing="1" w:line="240" w:lineRule="auto"/>
        <w:ind w:left="0"/>
        <w:jc w:val="both"/>
        <w:rPr>
          <w:rFonts w:ascii="Times New Roman" w:eastAsia="Times New Roman" w:hAnsi="Times New Roman" w:cs="Times New Roman"/>
          <w:color w:val="424242"/>
          <w:sz w:val="24"/>
          <w:szCs w:val="24"/>
          <w:lang w:eastAsia="hr-HR"/>
        </w:rPr>
      </w:pPr>
      <w:r>
        <w:rPr>
          <w:rFonts w:ascii="Times New Roman" w:eastAsia="Times New Roman" w:hAnsi="Times New Roman" w:cs="Times New Roman"/>
          <w:color w:val="424242"/>
          <w:sz w:val="24"/>
          <w:szCs w:val="24"/>
          <w:lang w:eastAsia="hr-HR"/>
        </w:rPr>
        <w:t>položen državni stručni ispit</w:t>
      </w:r>
      <w:r w:rsidR="002F7B48" w:rsidRPr="002F7B48">
        <w:rPr>
          <w:rFonts w:ascii="Times New Roman" w:eastAsia="Times New Roman" w:hAnsi="Times New Roman" w:cs="Times New Roman"/>
          <w:color w:val="424242"/>
          <w:sz w:val="24"/>
          <w:szCs w:val="24"/>
          <w:lang w:eastAsia="hr-HR"/>
        </w:rPr>
        <w:t>.</w:t>
      </w:r>
    </w:p>
    <w:p w14:paraId="0496A8AE" w14:textId="6EF53F10" w:rsidR="002F7B48" w:rsidRPr="002F7B48" w:rsidRDefault="002F7B48" w:rsidP="002F7B48">
      <w:pPr>
        <w:spacing w:after="0" w:line="240" w:lineRule="auto"/>
        <w:ind w:firstLine="708"/>
        <w:jc w:val="both"/>
        <w:rPr>
          <w:rFonts w:ascii="Times New Roman" w:eastAsia="Times New Roman" w:hAnsi="Times New Roman" w:cs="Times New Roman"/>
          <w:sz w:val="24"/>
          <w:szCs w:val="24"/>
          <w:lang w:eastAsia="hr-HR"/>
        </w:rPr>
      </w:pPr>
      <w:r w:rsidRPr="002F7B48">
        <w:rPr>
          <w:rFonts w:ascii="Times New Roman" w:eastAsia="Times New Roman" w:hAnsi="Times New Roman" w:cs="Times New Roman"/>
          <w:sz w:val="24"/>
          <w:szCs w:val="24"/>
          <w:lang w:eastAsia="hr-HR"/>
        </w:rPr>
        <w:t xml:space="preserve">Osim navedenih posebnih uvjeta, kandidati moraju ispunjavati i opće uvjete za prijam u službu utvrđene člankom 12. </w:t>
      </w:r>
      <w:r w:rsidR="0061431C">
        <w:rPr>
          <w:rFonts w:ascii="Times New Roman" w:hAnsi="Times New Roman" w:cs="Times New Roman"/>
          <w:sz w:val="24"/>
          <w:szCs w:val="24"/>
        </w:rPr>
        <w:t xml:space="preserve">Zakona </w:t>
      </w:r>
      <w:r w:rsidRPr="002F7B48">
        <w:rPr>
          <w:rFonts w:ascii="Times New Roman" w:eastAsia="Times New Roman" w:hAnsi="Times New Roman" w:cs="Times New Roman"/>
          <w:sz w:val="24"/>
          <w:szCs w:val="24"/>
          <w:lang w:eastAsia="hr-HR"/>
        </w:rPr>
        <w:t xml:space="preserve">(punoljetnost, hrvatsko državljanstvo, zdravstvena sposobnost za obavljanje poslova radnog mjesta na koje se osoba prima). </w:t>
      </w:r>
    </w:p>
    <w:p w14:paraId="22D1BE48" w14:textId="77777777" w:rsidR="002F7B48" w:rsidRPr="002F7B48" w:rsidRDefault="002F7B48" w:rsidP="002F7B48">
      <w:pPr>
        <w:spacing w:after="0" w:line="240" w:lineRule="auto"/>
        <w:ind w:firstLine="708"/>
        <w:jc w:val="both"/>
        <w:rPr>
          <w:rFonts w:ascii="Times New Roman" w:eastAsia="Times New Roman" w:hAnsi="Times New Roman" w:cs="Times New Roman"/>
          <w:sz w:val="24"/>
          <w:szCs w:val="24"/>
          <w:lang w:eastAsia="hr-HR"/>
        </w:rPr>
      </w:pPr>
      <w:r w:rsidRPr="002F7B48">
        <w:rPr>
          <w:rFonts w:ascii="Times New Roman" w:eastAsia="Times New Roman" w:hAnsi="Times New Roman" w:cs="Times New Roman"/>
          <w:sz w:val="24"/>
          <w:szCs w:val="24"/>
          <w:lang w:eastAsia="hr-HR"/>
        </w:rPr>
        <w:t>U službu ne može biti primljena osoba za čiji prijam postoje zapreke iz članaka 15. i 16. istog Zakona.</w:t>
      </w:r>
    </w:p>
    <w:p w14:paraId="4BD360FF" w14:textId="61CCF96B" w:rsidR="00CD0286" w:rsidRDefault="002F7B48" w:rsidP="003A57D7">
      <w:pPr>
        <w:spacing w:after="0" w:line="240" w:lineRule="auto"/>
        <w:ind w:firstLine="708"/>
        <w:jc w:val="both"/>
        <w:rPr>
          <w:rFonts w:ascii="Times New Roman" w:eastAsia="Times New Roman" w:hAnsi="Times New Roman" w:cs="Times New Roman"/>
          <w:sz w:val="24"/>
          <w:szCs w:val="24"/>
          <w:lang w:eastAsia="hr-HR"/>
        </w:rPr>
      </w:pPr>
      <w:r w:rsidRPr="002F7B48">
        <w:rPr>
          <w:rFonts w:ascii="Times New Roman" w:eastAsia="Times New Roman" w:hAnsi="Times New Roman" w:cs="Times New Roman"/>
          <w:sz w:val="24"/>
          <w:szCs w:val="24"/>
          <w:lang w:eastAsia="hr-HR"/>
        </w:rPr>
        <w:t xml:space="preserve">Na natječaj se mogu </w:t>
      </w:r>
      <w:r w:rsidR="00304B01">
        <w:rPr>
          <w:rFonts w:ascii="Times New Roman" w:eastAsia="Times New Roman" w:hAnsi="Times New Roman" w:cs="Times New Roman"/>
          <w:sz w:val="24"/>
          <w:szCs w:val="24"/>
          <w:lang w:eastAsia="hr-HR"/>
        </w:rPr>
        <w:t>pri</w:t>
      </w:r>
      <w:r w:rsidRPr="002F7B48">
        <w:rPr>
          <w:rFonts w:ascii="Times New Roman" w:eastAsia="Times New Roman" w:hAnsi="Times New Roman" w:cs="Times New Roman"/>
          <w:sz w:val="24"/>
          <w:szCs w:val="24"/>
          <w:lang w:eastAsia="hr-HR"/>
        </w:rPr>
        <w:t>javiti osobe oba spola sukladno članku 13. Zakona o ravnopravnosti spolova. Riječi i pojmovi koji imaju rodno značenje korišteni u ovom natječaju odnose se jednako na muški i ženski rod, bez obzira na to jesu li korišteni u muškom ili ženskom rodu.</w:t>
      </w:r>
    </w:p>
    <w:p w14:paraId="368728A2" w14:textId="582F360A" w:rsidR="002F7B48" w:rsidRDefault="002F7B48" w:rsidP="00CD0286">
      <w:pPr>
        <w:spacing w:after="0" w:line="240" w:lineRule="auto"/>
        <w:ind w:firstLine="708"/>
        <w:jc w:val="both"/>
        <w:rPr>
          <w:rFonts w:ascii="Times New Roman" w:eastAsia="Times New Roman" w:hAnsi="Times New Roman" w:cs="Times New Roman"/>
          <w:sz w:val="24"/>
          <w:szCs w:val="24"/>
          <w:lang w:eastAsia="hr-HR"/>
        </w:rPr>
      </w:pPr>
      <w:r w:rsidRPr="002F7B48">
        <w:rPr>
          <w:rFonts w:ascii="Times New Roman" w:eastAsia="Times New Roman" w:hAnsi="Times New Roman" w:cs="Times New Roman"/>
          <w:sz w:val="24"/>
          <w:szCs w:val="24"/>
          <w:lang w:eastAsia="hr-HR"/>
        </w:rPr>
        <w:t xml:space="preserve">Radnim iskustvom na odgovarajućim poslovima razumijeva se radno iskustvo ostvareno u službi u upravnim tijelima lokalnih jedinica, u državnoj ili javnoj službi, u radnom odnosu kod privatnog poslodavca, vrijeme samostalnog obavljanja profesionalne djelatnosti te radno </w:t>
      </w:r>
      <w:r w:rsidRPr="002F7B48">
        <w:rPr>
          <w:rFonts w:ascii="Times New Roman" w:eastAsia="Times New Roman" w:hAnsi="Times New Roman" w:cs="Times New Roman"/>
          <w:sz w:val="24"/>
          <w:szCs w:val="24"/>
          <w:lang w:eastAsia="hr-HR"/>
        </w:rPr>
        <w:lastRenderedPageBreak/>
        <w:t>iskustvo ostvareno obavljanjem poslova u međunarodnim organizacijama na poslovima navedenog stupnja obrazovanja (stručne spreme) i struke.</w:t>
      </w:r>
    </w:p>
    <w:p w14:paraId="263915D2" w14:textId="77777777" w:rsidR="00222078" w:rsidRPr="002F7B48" w:rsidRDefault="00222078" w:rsidP="00CD0286">
      <w:pPr>
        <w:spacing w:after="0" w:line="240" w:lineRule="auto"/>
        <w:ind w:firstLine="708"/>
        <w:jc w:val="both"/>
        <w:rPr>
          <w:rFonts w:ascii="Times New Roman" w:eastAsia="Times New Roman" w:hAnsi="Times New Roman" w:cs="Times New Roman"/>
          <w:sz w:val="24"/>
          <w:szCs w:val="24"/>
          <w:lang w:eastAsia="hr-HR"/>
        </w:rPr>
      </w:pPr>
    </w:p>
    <w:p w14:paraId="6986516E" w14:textId="24248536" w:rsidR="002F7B48" w:rsidRDefault="002F7B48" w:rsidP="003A57D7">
      <w:pPr>
        <w:spacing w:after="0" w:line="240" w:lineRule="auto"/>
        <w:jc w:val="both"/>
        <w:rPr>
          <w:rFonts w:ascii="Times New Roman" w:eastAsia="Times New Roman" w:hAnsi="Times New Roman" w:cs="Times New Roman"/>
          <w:bCs/>
          <w:color w:val="000000"/>
          <w:sz w:val="24"/>
          <w:szCs w:val="24"/>
          <w:lang w:eastAsia="hr-HR"/>
        </w:rPr>
      </w:pPr>
      <w:r w:rsidRPr="002F7B48">
        <w:rPr>
          <w:rFonts w:ascii="Times New Roman" w:eastAsia="Times New Roman" w:hAnsi="Times New Roman" w:cs="Times New Roman"/>
          <w:sz w:val="24"/>
          <w:szCs w:val="24"/>
          <w:lang w:eastAsia="hr-HR"/>
        </w:rPr>
        <w:t xml:space="preserve"> </w:t>
      </w:r>
      <w:r w:rsidRPr="002F7B48">
        <w:rPr>
          <w:rFonts w:ascii="Times New Roman" w:eastAsia="Times New Roman" w:hAnsi="Times New Roman" w:cs="Times New Roman"/>
          <w:sz w:val="24"/>
          <w:szCs w:val="24"/>
          <w:lang w:eastAsia="hr-HR"/>
        </w:rPr>
        <w:tab/>
        <w:t>Osoba koja ima potrebno radno iskustvo na odgovarajućim poslovima, a nema položen državni stručni ispit</w:t>
      </w:r>
      <w:r w:rsidR="006D5177">
        <w:rPr>
          <w:rFonts w:ascii="Times New Roman" w:eastAsia="Times New Roman" w:hAnsi="Times New Roman" w:cs="Times New Roman"/>
          <w:sz w:val="24"/>
          <w:szCs w:val="24"/>
          <w:lang w:eastAsia="hr-HR"/>
        </w:rPr>
        <w:t xml:space="preserve"> odgovarajuće razine</w:t>
      </w:r>
      <w:r w:rsidRPr="002F7B48">
        <w:rPr>
          <w:rFonts w:ascii="Times New Roman" w:eastAsia="Times New Roman" w:hAnsi="Times New Roman" w:cs="Times New Roman"/>
          <w:sz w:val="24"/>
          <w:szCs w:val="24"/>
          <w:lang w:eastAsia="hr-HR"/>
        </w:rPr>
        <w:t>, može biti izabrana, pod uvjetom da ispit položi u zakonskom roku.</w:t>
      </w:r>
    </w:p>
    <w:p w14:paraId="2817374B" w14:textId="77777777" w:rsidR="003A57D7" w:rsidRPr="003A57D7" w:rsidRDefault="003A57D7" w:rsidP="003A57D7">
      <w:pPr>
        <w:spacing w:after="0" w:line="240" w:lineRule="auto"/>
        <w:jc w:val="both"/>
        <w:rPr>
          <w:rFonts w:ascii="Times New Roman" w:eastAsia="Times New Roman" w:hAnsi="Times New Roman" w:cs="Times New Roman"/>
          <w:bCs/>
          <w:color w:val="000000"/>
          <w:sz w:val="24"/>
          <w:szCs w:val="24"/>
          <w:lang w:eastAsia="hr-HR"/>
        </w:rPr>
      </w:pPr>
    </w:p>
    <w:p w14:paraId="60EED5AE" w14:textId="70B120BD" w:rsidR="002F7B48" w:rsidRPr="002F7B48" w:rsidRDefault="002F7B48" w:rsidP="002F7B48">
      <w:pPr>
        <w:spacing w:after="0" w:line="240" w:lineRule="auto"/>
        <w:ind w:firstLine="708"/>
        <w:jc w:val="both"/>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 xml:space="preserve">U prijavi na natječaj </w:t>
      </w:r>
      <w:r w:rsidR="00E66481">
        <w:rPr>
          <w:rFonts w:ascii="Times New Roman" w:eastAsia="Times New Roman" w:hAnsi="Times New Roman" w:cs="Times New Roman"/>
          <w:bCs/>
          <w:sz w:val="24"/>
          <w:szCs w:val="24"/>
          <w:lang w:eastAsia="hr-HR"/>
        </w:rPr>
        <w:t>navode se</w:t>
      </w:r>
      <w:r w:rsidRPr="002F7B48">
        <w:rPr>
          <w:rFonts w:ascii="Times New Roman" w:eastAsia="Times New Roman" w:hAnsi="Times New Roman" w:cs="Times New Roman"/>
          <w:bCs/>
          <w:sz w:val="24"/>
          <w:szCs w:val="24"/>
          <w:lang w:eastAsia="hr-HR"/>
        </w:rPr>
        <w:t xml:space="preserve"> osobn</w:t>
      </w:r>
      <w:r w:rsidR="00E66481">
        <w:rPr>
          <w:rFonts w:ascii="Times New Roman" w:eastAsia="Times New Roman" w:hAnsi="Times New Roman" w:cs="Times New Roman"/>
          <w:bCs/>
          <w:sz w:val="24"/>
          <w:szCs w:val="24"/>
          <w:lang w:eastAsia="hr-HR"/>
        </w:rPr>
        <w:t>i</w:t>
      </w:r>
      <w:r w:rsidRPr="002F7B48">
        <w:rPr>
          <w:rFonts w:ascii="Times New Roman" w:eastAsia="Times New Roman" w:hAnsi="Times New Roman" w:cs="Times New Roman"/>
          <w:bCs/>
          <w:sz w:val="24"/>
          <w:szCs w:val="24"/>
          <w:lang w:eastAsia="hr-HR"/>
        </w:rPr>
        <w:t xml:space="preserve"> poda</w:t>
      </w:r>
      <w:r w:rsidR="00E66481">
        <w:rPr>
          <w:rFonts w:ascii="Times New Roman" w:eastAsia="Times New Roman" w:hAnsi="Times New Roman" w:cs="Times New Roman"/>
          <w:bCs/>
          <w:sz w:val="24"/>
          <w:szCs w:val="24"/>
          <w:lang w:eastAsia="hr-HR"/>
        </w:rPr>
        <w:t>ci</w:t>
      </w:r>
      <w:r w:rsidRPr="002F7B48">
        <w:rPr>
          <w:rFonts w:ascii="Times New Roman" w:eastAsia="Times New Roman" w:hAnsi="Times New Roman" w:cs="Times New Roman"/>
          <w:bCs/>
          <w:sz w:val="24"/>
          <w:szCs w:val="24"/>
          <w:lang w:eastAsia="hr-HR"/>
        </w:rPr>
        <w:t xml:space="preserve"> podnositelja prijave (ime i prezime, OIB, datum i mjesto rođenja, adresa stanovanja, broj telefona/mobitela te adresu elektroničke pošte) i naziv radnog mjesta na koji se osoba prijavljuje. </w:t>
      </w:r>
    </w:p>
    <w:p w14:paraId="4588638E" w14:textId="77777777" w:rsidR="002F7B48" w:rsidRPr="002F7B48" w:rsidRDefault="002F7B48" w:rsidP="002F7B48">
      <w:pPr>
        <w:spacing w:after="0" w:line="240" w:lineRule="auto"/>
        <w:ind w:firstLine="708"/>
        <w:jc w:val="both"/>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 xml:space="preserve">Prijavu je potrebno vlastoručno potpisati. </w:t>
      </w:r>
    </w:p>
    <w:p w14:paraId="1C601548" w14:textId="77777777" w:rsidR="002F7B48" w:rsidRPr="002F7B48" w:rsidRDefault="002F7B48" w:rsidP="002F7B48">
      <w:pPr>
        <w:spacing w:after="0" w:line="240" w:lineRule="auto"/>
        <w:ind w:firstLine="708"/>
        <w:jc w:val="both"/>
        <w:rPr>
          <w:rFonts w:ascii="Times New Roman" w:eastAsia="Times New Roman" w:hAnsi="Times New Roman" w:cs="Times New Roman"/>
          <w:bCs/>
          <w:sz w:val="24"/>
          <w:szCs w:val="24"/>
          <w:lang w:eastAsia="hr-HR"/>
        </w:rPr>
      </w:pPr>
    </w:p>
    <w:p w14:paraId="2D1D24B4" w14:textId="77777777" w:rsidR="002F7B48" w:rsidRPr="002F7B48" w:rsidRDefault="002F7B48" w:rsidP="002F7B48">
      <w:pPr>
        <w:spacing w:after="0" w:line="240" w:lineRule="auto"/>
        <w:ind w:firstLine="708"/>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Uz prijavu, kandidati su dužni priložiti:</w:t>
      </w:r>
    </w:p>
    <w:p w14:paraId="5215D40C" w14:textId="7790B7A3" w:rsidR="002F7B48" w:rsidRPr="002F7B48" w:rsidRDefault="002F7B48" w:rsidP="002F7B48">
      <w:pPr>
        <w:numPr>
          <w:ilvl w:val="1"/>
          <w:numId w:val="6"/>
        </w:numPr>
        <w:spacing w:after="0" w:line="240" w:lineRule="auto"/>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životopis</w:t>
      </w:r>
      <w:r w:rsidR="008B48C2">
        <w:rPr>
          <w:rFonts w:ascii="Times New Roman" w:eastAsia="Times New Roman" w:hAnsi="Times New Roman" w:cs="Times New Roman"/>
          <w:bCs/>
          <w:sz w:val="24"/>
          <w:szCs w:val="24"/>
          <w:lang w:eastAsia="hr-HR"/>
        </w:rPr>
        <w:t>,</w:t>
      </w:r>
    </w:p>
    <w:p w14:paraId="2A74B537" w14:textId="5641DC9C" w:rsidR="002F7B48" w:rsidRPr="002F7B48" w:rsidRDefault="002F7B48" w:rsidP="002F7B48">
      <w:pPr>
        <w:numPr>
          <w:ilvl w:val="1"/>
          <w:numId w:val="6"/>
        </w:numPr>
        <w:spacing w:after="0" w:line="240" w:lineRule="auto"/>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dokaz o stručnoj spremi (preslika)</w:t>
      </w:r>
      <w:r w:rsidR="008B48C2">
        <w:rPr>
          <w:rFonts w:ascii="Times New Roman" w:eastAsia="Times New Roman" w:hAnsi="Times New Roman" w:cs="Times New Roman"/>
          <w:bCs/>
          <w:sz w:val="24"/>
          <w:szCs w:val="24"/>
          <w:lang w:eastAsia="hr-HR"/>
        </w:rPr>
        <w:t>,</w:t>
      </w:r>
    </w:p>
    <w:p w14:paraId="1A91A3D9" w14:textId="466A64F2" w:rsidR="002F7B48" w:rsidRPr="002F7B48" w:rsidRDefault="002F7B48" w:rsidP="002F7B48">
      <w:pPr>
        <w:numPr>
          <w:ilvl w:val="1"/>
          <w:numId w:val="6"/>
        </w:numPr>
        <w:spacing w:after="0" w:line="240" w:lineRule="auto"/>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dokaz o hrvatskom državljanstvu (preslika domovnice ili osobne iskaznice)</w:t>
      </w:r>
      <w:r w:rsidR="008B48C2">
        <w:rPr>
          <w:rFonts w:ascii="Times New Roman" w:eastAsia="Times New Roman" w:hAnsi="Times New Roman" w:cs="Times New Roman"/>
          <w:bCs/>
          <w:sz w:val="24"/>
          <w:szCs w:val="24"/>
          <w:lang w:eastAsia="hr-HR"/>
        </w:rPr>
        <w:t>,</w:t>
      </w:r>
    </w:p>
    <w:p w14:paraId="60477467" w14:textId="23ED35CC" w:rsidR="002F7B48" w:rsidRPr="002F7B48" w:rsidRDefault="002F7B48" w:rsidP="002F7B48">
      <w:pPr>
        <w:numPr>
          <w:ilvl w:val="1"/>
          <w:numId w:val="6"/>
        </w:numPr>
        <w:spacing w:after="0" w:line="240" w:lineRule="auto"/>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dokaz o položenom državnom stručnom ispitu (preslika svj</w:t>
      </w:r>
      <w:r w:rsidR="00B11B4A">
        <w:rPr>
          <w:rFonts w:ascii="Times New Roman" w:eastAsia="Times New Roman" w:hAnsi="Times New Roman" w:cs="Times New Roman"/>
          <w:bCs/>
          <w:sz w:val="24"/>
          <w:szCs w:val="24"/>
          <w:lang w:eastAsia="hr-HR"/>
        </w:rPr>
        <w:t>edodžbe</w:t>
      </w:r>
      <w:r w:rsidRPr="002F7B48">
        <w:rPr>
          <w:rFonts w:ascii="Times New Roman" w:eastAsia="Times New Roman" w:hAnsi="Times New Roman" w:cs="Times New Roman"/>
          <w:bCs/>
          <w:sz w:val="24"/>
          <w:szCs w:val="24"/>
          <w:lang w:eastAsia="hr-HR"/>
        </w:rPr>
        <w:t>)</w:t>
      </w:r>
      <w:r w:rsidR="00B11B4A">
        <w:rPr>
          <w:rFonts w:ascii="Times New Roman" w:eastAsia="Times New Roman" w:hAnsi="Times New Roman" w:cs="Times New Roman"/>
          <w:bCs/>
          <w:sz w:val="24"/>
          <w:szCs w:val="24"/>
          <w:lang w:eastAsia="hr-HR"/>
        </w:rPr>
        <w:t>, ako ga je kandidat položio</w:t>
      </w:r>
      <w:r w:rsidR="008B48C2">
        <w:rPr>
          <w:rFonts w:ascii="Times New Roman" w:eastAsia="Times New Roman" w:hAnsi="Times New Roman" w:cs="Times New Roman"/>
          <w:bCs/>
          <w:sz w:val="24"/>
          <w:szCs w:val="24"/>
          <w:lang w:eastAsia="hr-HR"/>
        </w:rPr>
        <w:t>,</w:t>
      </w:r>
    </w:p>
    <w:p w14:paraId="30497294" w14:textId="384423EF" w:rsidR="002F7B48" w:rsidRPr="002F7B48" w:rsidRDefault="002F7B48" w:rsidP="002F7B48">
      <w:pPr>
        <w:numPr>
          <w:ilvl w:val="1"/>
          <w:numId w:val="6"/>
        </w:numPr>
        <w:spacing w:after="0" w:line="240" w:lineRule="auto"/>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dokaz o znanju rada na računalu (preslika uvjerenja, certifikata, potvrda, svjedodžba ili potpisana izjava kandidata)</w:t>
      </w:r>
      <w:r w:rsidR="008B48C2">
        <w:rPr>
          <w:rFonts w:ascii="Times New Roman" w:eastAsia="Times New Roman" w:hAnsi="Times New Roman" w:cs="Times New Roman"/>
          <w:bCs/>
          <w:sz w:val="24"/>
          <w:szCs w:val="24"/>
          <w:lang w:eastAsia="hr-HR"/>
        </w:rPr>
        <w:t>,</w:t>
      </w:r>
    </w:p>
    <w:p w14:paraId="58EA6DEE" w14:textId="609BACC9" w:rsidR="002F7B48" w:rsidRPr="006D5177" w:rsidRDefault="002F7B48" w:rsidP="00073459">
      <w:pPr>
        <w:numPr>
          <w:ilvl w:val="1"/>
          <w:numId w:val="6"/>
        </w:numPr>
        <w:spacing w:after="0" w:line="240" w:lineRule="auto"/>
        <w:jc w:val="both"/>
        <w:rPr>
          <w:rFonts w:ascii="Times New Roman" w:eastAsia="Times New Roman" w:hAnsi="Times New Roman" w:cs="Times New Roman"/>
          <w:bCs/>
          <w:sz w:val="24"/>
          <w:szCs w:val="24"/>
          <w:lang w:eastAsia="hr-HR"/>
        </w:rPr>
      </w:pPr>
      <w:r w:rsidRPr="006D5177">
        <w:rPr>
          <w:rFonts w:ascii="Times New Roman" w:eastAsia="Times New Roman" w:hAnsi="Times New Roman" w:cs="Times New Roman"/>
          <w:bCs/>
          <w:sz w:val="24"/>
          <w:szCs w:val="24"/>
          <w:lang w:eastAsia="hr-HR"/>
        </w:rPr>
        <w:t>dokaz o dosadašnjem radnom</w:t>
      </w:r>
      <w:r w:rsidR="006D5177">
        <w:rPr>
          <w:rFonts w:ascii="Times New Roman" w:eastAsia="Times New Roman" w:hAnsi="Times New Roman" w:cs="Times New Roman"/>
          <w:bCs/>
          <w:sz w:val="24"/>
          <w:szCs w:val="24"/>
          <w:lang w:eastAsia="hr-HR"/>
        </w:rPr>
        <w:t xml:space="preserve"> stažu, </w:t>
      </w:r>
      <w:r w:rsidR="006D5177" w:rsidRPr="006D5177">
        <w:rPr>
          <w:rFonts w:ascii="Times New Roman" w:eastAsia="Times New Roman" w:hAnsi="Times New Roman" w:cs="Times New Roman"/>
          <w:bCs/>
          <w:sz w:val="24"/>
          <w:szCs w:val="24"/>
          <w:lang w:eastAsia="hr-HR"/>
        </w:rPr>
        <w:t>o</w:t>
      </w:r>
      <w:r w:rsidR="006D5177" w:rsidRPr="006D5177">
        <w:rPr>
          <w:rFonts w:ascii="Times New Roman" w:hAnsi="Times New Roman" w:cs="Times New Roman"/>
          <w:sz w:val="24"/>
          <w:szCs w:val="24"/>
        </w:rPr>
        <w:t>dnosno elektronički zapis ili potvrda o podacima evidentiranim u bazi podataka Hrvatskog zavoda za mirovinsko osiguranje, uvjerenje poslodavca o radnom iskustvu na odgovarajućim poslovima i dr. (rješenje o rasporedu na radno mjesto, ugovor o radu ili drugi dokaz iz kojeg je vidljivo na kojim poslovima je kandidat radio</w:t>
      </w:r>
      <w:r w:rsidR="002C2BB6">
        <w:rPr>
          <w:rFonts w:ascii="Times New Roman" w:hAnsi="Times New Roman" w:cs="Times New Roman"/>
          <w:sz w:val="24"/>
          <w:szCs w:val="24"/>
        </w:rPr>
        <w:t>),</w:t>
      </w:r>
      <w:r w:rsidRPr="006D5177">
        <w:rPr>
          <w:rFonts w:ascii="Times New Roman" w:eastAsia="Times New Roman" w:hAnsi="Times New Roman" w:cs="Times New Roman"/>
          <w:bCs/>
          <w:sz w:val="24"/>
          <w:szCs w:val="24"/>
          <w:lang w:eastAsia="hr-HR"/>
        </w:rPr>
        <w:t xml:space="preserve"> </w:t>
      </w:r>
    </w:p>
    <w:p w14:paraId="34882C49" w14:textId="2A942112" w:rsidR="002F7B48" w:rsidRPr="002F7B48" w:rsidRDefault="002F7B48" w:rsidP="002F7B48">
      <w:pPr>
        <w:numPr>
          <w:ilvl w:val="1"/>
          <w:numId w:val="6"/>
        </w:numPr>
        <w:spacing w:after="0" w:line="240" w:lineRule="auto"/>
        <w:jc w:val="both"/>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vlastoručno potpisanu izjavu kandidata da u odnosu na njega ne postoje zapreke za prijam u službu iz članka 15. i 16. Zakona o službenicima i namještenicima u lokalnoj i područnoj (regionalnoj) samoupravi</w:t>
      </w:r>
      <w:r w:rsidR="008B48C2">
        <w:rPr>
          <w:rFonts w:ascii="Times New Roman" w:eastAsia="Times New Roman" w:hAnsi="Times New Roman" w:cs="Times New Roman"/>
          <w:bCs/>
          <w:sz w:val="24"/>
          <w:szCs w:val="24"/>
          <w:lang w:eastAsia="hr-HR"/>
        </w:rPr>
        <w:t xml:space="preserve"> i</w:t>
      </w:r>
    </w:p>
    <w:p w14:paraId="16CB2177" w14:textId="5ED61F7E" w:rsidR="002F7B48" w:rsidRDefault="002F7B48" w:rsidP="00222078">
      <w:pPr>
        <w:numPr>
          <w:ilvl w:val="1"/>
          <w:numId w:val="6"/>
        </w:numPr>
        <w:spacing w:after="0" w:line="240" w:lineRule="auto"/>
        <w:jc w:val="both"/>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 xml:space="preserve">uvjerenje nadležnog suda da se protiv podnositelja prijave ne vodi kazneni postupak (ne starije od </w:t>
      </w:r>
      <w:r w:rsidR="0061431C">
        <w:rPr>
          <w:rFonts w:ascii="Times New Roman" w:eastAsia="Times New Roman" w:hAnsi="Times New Roman" w:cs="Times New Roman"/>
          <w:bCs/>
          <w:sz w:val="24"/>
          <w:szCs w:val="24"/>
          <w:lang w:eastAsia="hr-HR"/>
        </w:rPr>
        <w:t>3</w:t>
      </w:r>
      <w:r w:rsidRPr="002F7B48">
        <w:rPr>
          <w:rFonts w:ascii="Times New Roman" w:eastAsia="Times New Roman" w:hAnsi="Times New Roman" w:cs="Times New Roman"/>
          <w:bCs/>
          <w:sz w:val="24"/>
          <w:szCs w:val="24"/>
          <w:lang w:eastAsia="hr-HR"/>
        </w:rPr>
        <w:t>0 dana od posljednjeg dana roka za podnošenje prijava)</w:t>
      </w:r>
      <w:r w:rsidR="008B48C2">
        <w:rPr>
          <w:rFonts w:ascii="Times New Roman" w:eastAsia="Times New Roman" w:hAnsi="Times New Roman" w:cs="Times New Roman"/>
          <w:bCs/>
          <w:sz w:val="24"/>
          <w:szCs w:val="24"/>
          <w:lang w:eastAsia="hr-HR"/>
        </w:rPr>
        <w:t>.</w:t>
      </w:r>
    </w:p>
    <w:p w14:paraId="578303A2" w14:textId="77777777" w:rsidR="00222078" w:rsidRPr="00222078" w:rsidRDefault="00222078" w:rsidP="00222078">
      <w:pPr>
        <w:spacing w:after="0" w:line="240" w:lineRule="auto"/>
        <w:ind w:left="1440"/>
        <w:jc w:val="both"/>
        <w:rPr>
          <w:rFonts w:ascii="Times New Roman" w:eastAsia="Times New Roman" w:hAnsi="Times New Roman" w:cs="Times New Roman"/>
          <w:bCs/>
          <w:sz w:val="24"/>
          <w:szCs w:val="24"/>
          <w:lang w:eastAsia="hr-HR"/>
        </w:rPr>
      </w:pPr>
    </w:p>
    <w:p w14:paraId="46E07582" w14:textId="23EB87DA" w:rsidR="00B11B4A" w:rsidRDefault="00B11B4A" w:rsidP="00B11B4A">
      <w:pPr>
        <w:spacing w:after="0" w:line="240" w:lineRule="auto"/>
        <w:ind w:left="372" w:firstLine="708"/>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 xml:space="preserve">Isprave se prilažu u neovjerenom presliku, a prije izbora kandidata predočit će se izvornik. </w:t>
      </w:r>
    </w:p>
    <w:p w14:paraId="0D4328B3" w14:textId="77777777" w:rsidR="00222078" w:rsidRDefault="00222078" w:rsidP="002F7B48">
      <w:pPr>
        <w:spacing w:after="0" w:line="240" w:lineRule="auto"/>
        <w:ind w:firstLine="708"/>
        <w:jc w:val="both"/>
        <w:rPr>
          <w:rFonts w:ascii="Times New Roman" w:eastAsia="Times New Roman" w:hAnsi="Times New Roman" w:cs="Times New Roman"/>
          <w:bCs/>
          <w:color w:val="000000"/>
          <w:sz w:val="24"/>
          <w:szCs w:val="24"/>
          <w:lang w:eastAsia="hr-HR"/>
        </w:rPr>
      </w:pPr>
    </w:p>
    <w:p w14:paraId="6B50645F" w14:textId="7706DA40" w:rsidR="003A6479" w:rsidRDefault="002F7B48" w:rsidP="00222078">
      <w:pPr>
        <w:spacing w:after="0" w:line="240" w:lineRule="auto"/>
        <w:ind w:firstLine="708"/>
        <w:jc w:val="both"/>
        <w:rPr>
          <w:rFonts w:ascii="Times New Roman" w:eastAsia="Times New Roman" w:hAnsi="Times New Roman" w:cs="Times New Roman"/>
          <w:bCs/>
          <w:sz w:val="24"/>
          <w:szCs w:val="24"/>
          <w:lang w:eastAsia="hr-HR"/>
        </w:rPr>
      </w:pPr>
      <w:r w:rsidRPr="002F7B48">
        <w:rPr>
          <w:rFonts w:ascii="Times New Roman" w:eastAsia="Times New Roman" w:hAnsi="Times New Roman" w:cs="Times New Roman"/>
          <w:bCs/>
          <w:sz w:val="24"/>
          <w:szCs w:val="24"/>
          <w:lang w:eastAsia="hr-HR"/>
        </w:rPr>
        <w:t xml:space="preserve">Svi podaci koje dostave kandidati obrađivat će se samo u svrhu provedbe natječaja. Kandidati prijavom na natječaj pristaju da </w:t>
      </w:r>
      <w:r w:rsidR="008B48C2">
        <w:rPr>
          <w:rFonts w:ascii="Times New Roman" w:eastAsia="Times New Roman" w:hAnsi="Times New Roman" w:cs="Times New Roman"/>
          <w:bCs/>
          <w:sz w:val="24"/>
          <w:szCs w:val="24"/>
          <w:lang w:eastAsia="hr-HR"/>
        </w:rPr>
        <w:t>Općina Stari Jankovci</w:t>
      </w:r>
      <w:r w:rsidRPr="002F7B48">
        <w:rPr>
          <w:rFonts w:ascii="Times New Roman" w:eastAsia="Times New Roman" w:hAnsi="Times New Roman" w:cs="Times New Roman"/>
          <w:bCs/>
          <w:sz w:val="24"/>
          <w:szCs w:val="24"/>
          <w:lang w:eastAsia="hr-HR"/>
        </w:rPr>
        <w:t xml:space="preserve">, kao voditelj obrade, prikupljene podatke na temelju ovog natječaja obrađuje samo u obimu i samo u svrhu provedbe istog, od strane ovlaštenih osoba za provedbu natječaja. </w:t>
      </w:r>
      <w:r w:rsidR="008B48C2">
        <w:rPr>
          <w:rFonts w:ascii="Times New Roman" w:eastAsia="Times New Roman" w:hAnsi="Times New Roman" w:cs="Times New Roman"/>
          <w:bCs/>
          <w:sz w:val="24"/>
          <w:szCs w:val="24"/>
          <w:lang w:eastAsia="hr-HR"/>
        </w:rPr>
        <w:t>Općina Stari Jankovci</w:t>
      </w:r>
      <w:r w:rsidRPr="002F7B48">
        <w:rPr>
          <w:rFonts w:ascii="Times New Roman" w:eastAsia="Times New Roman" w:hAnsi="Times New Roman" w:cs="Times New Roman"/>
          <w:bCs/>
          <w:sz w:val="24"/>
          <w:szCs w:val="24"/>
          <w:lang w:eastAsia="hr-HR"/>
        </w:rPr>
        <w:t xml:space="preserve"> s osobnim podacima postupat će sukladno pozitivnim propisima uz primjenu odgovarajućih tehničkih i sigurnosnih mjera zaštite osobnih podataka od neovlaštenog pristupa, zlouporabe, otkrivanja, gubitka ili oštećenja.</w:t>
      </w:r>
    </w:p>
    <w:p w14:paraId="5977B352" w14:textId="77777777" w:rsidR="00BD1406" w:rsidRDefault="00BD1406" w:rsidP="0061431C">
      <w:pPr>
        <w:spacing w:after="0" w:line="240" w:lineRule="auto"/>
        <w:jc w:val="both"/>
        <w:rPr>
          <w:rFonts w:ascii="Times New Roman" w:hAnsi="Times New Roman" w:cs="Times New Roman"/>
          <w:sz w:val="24"/>
          <w:szCs w:val="24"/>
          <w:lang w:eastAsia="hr-HR"/>
        </w:rPr>
      </w:pPr>
    </w:p>
    <w:p w14:paraId="38466512" w14:textId="6AF5241F" w:rsidR="002F7B48" w:rsidRPr="002F7B48" w:rsidRDefault="002F7B48" w:rsidP="00E210ED">
      <w:pPr>
        <w:spacing w:after="0" w:line="240" w:lineRule="auto"/>
        <w:ind w:firstLine="708"/>
        <w:jc w:val="both"/>
        <w:rPr>
          <w:rFonts w:ascii="Times New Roman" w:hAnsi="Times New Roman" w:cs="Times New Roman"/>
          <w:sz w:val="24"/>
          <w:szCs w:val="24"/>
          <w:lang w:eastAsia="hr-HR"/>
        </w:rPr>
      </w:pPr>
      <w:r w:rsidRPr="002F7B48">
        <w:rPr>
          <w:rFonts w:ascii="Times New Roman" w:hAnsi="Times New Roman" w:cs="Times New Roman"/>
          <w:sz w:val="24"/>
          <w:szCs w:val="24"/>
          <w:lang w:eastAsia="hr-HR"/>
        </w:rPr>
        <w:t xml:space="preserve">Kandidat koji ostvaruje pravo prednosti pri zapošljavanju prema posebnim propisima dužan je u prijavi na javni natječaj pozvati se na to pravo i ima prednost u odnosu na ostale kandidate samo pod jednakim uvjetima. Da bi ostvario pravo prednosti pri zapošljavanju, kandidat koji ispunjava uvjete za ostvarivanje toga prava, dužan je uz prijavu na javni natječaj priložiti sve dokaze o ispunjavanju traženih uvjeta, kao i rješenje o priznatom statusu, odnosno potvrdu o priznatom statusu iz koje je vidljivo to pravo. Pod jednakim uvjetima podrazumijeva se da na kraju provedenog pisanog testiranja kandidata i provedenog intervjua s istima, </w:t>
      </w:r>
      <w:r w:rsidRPr="002F7B48">
        <w:rPr>
          <w:rFonts w:ascii="Times New Roman" w:hAnsi="Times New Roman" w:cs="Times New Roman"/>
          <w:sz w:val="24"/>
          <w:szCs w:val="24"/>
          <w:lang w:eastAsia="hr-HR"/>
        </w:rPr>
        <w:lastRenderedPageBreak/>
        <w:t>kandidati koji su po rang-listi ostvarili najveći i isti broj ukupnih bodova, prednost pri zapošljavanju ima onaj kandidat koji se u svojoj prijavi pozvao na to pravo i dokazao ga.</w:t>
      </w:r>
    </w:p>
    <w:p w14:paraId="06B88127" w14:textId="6A1D2A93" w:rsidR="00587637" w:rsidRDefault="002F7B48" w:rsidP="00587637">
      <w:pPr>
        <w:pStyle w:val="box8326761"/>
        <w:ind w:firstLine="708"/>
        <w:jc w:val="both"/>
      </w:pPr>
      <w:r w:rsidRPr="002F7B48">
        <w:t>Kandidat koji se pozvao na pravo prednosti pri zapošljavanju u skladu s člankom 101. Zakona o hrvatskim braniteljima iz Domovinskog rata i članovima njihovih obitelji (</w:t>
      </w:r>
      <w:r w:rsidR="008B48C2">
        <w:t>„</w:t>
      </w:r>
      <w:r w:rsidRPr="002F7B48">
        <w:t>Narodne novine</w:t>
      </w:r>
      <w:r w:rsidR="008B48C2">
        <w:t>“</w:t>
      </w:r>
      <w:r w:rsidRPr="002F7B48">
        <w:t xml:space="preserve"> broj 121/17 i 98/19), </w:t>
      </w:r>
      <w:r w:rsidR="00587637">
        <w:t>člankom 48.f Zakona o zaštiti vojnih i civilnih invalida rata (Narodne novine broj 33/92, 77/92, 27/93, 58/93, 2/94, 76/94, 108/95, 108/96, 82/01, 103/03, 148/13 i 98/19), člankom 47. Zakona o civilnim stradalnicima iz Domovinskog rata (Narodne novine broj 84/21), člankom 9. Zakona o profesionalnoj rehabilitaciji i zapošljavanju osoba s invaliditetom (Narodne novine broj 157/13, 152/14, 39/18 i 32/20) i člankom 22. Ustavnog zakona o pravima nacionalnih manjina (Narodne novine broj 155/02, 47/10, 80/10 i 93/11), dužan/a se u prijavi na javni natječaj pozvati na to pravo te ima prednost u odnosu na ostale kandidate samo pod jednakim uvjetima.</w:t>
      </w:r>
    </w:p>
    <w:p w14:paraId="6F3F5E60" w14:textId="3C66B059" w:rsidR="00587637" w:rsidRDefault="00587637" w:rsidP="00587637">
      <w:pPr>
        <w:pStyle w:val="box8326761"/>
        <w:ind w:firstLine="708"/>
        <w:jc w:val="both"/>
      </w:pPr>
      <w:r>
        <w:t xml:space="preserve">Kandidat koji se poziva na pravo prednosti pri zapošljavanju u skladu s člankom 101. Zakona o hrvatskim braniteljima iz Domovinskog rata i članovima njihovih obitelji i člankom 47. Zakona o civilnim stradalnicima iz Domovinskog rata uz prijavu na natječaj dužan je priložiti, osim dokaza o ispunjavanju traženih uvjeta i sve potrebne dokaze dostupne na poveznici Ministarstva hrvatskih branitelja: </w:t>
      </w:r>
      <w:hyperlink r:id="rId9" w:history="1">
        <w:r w:rsidRPr="002F7B48">
          <w:rPr>
            <w:color w:val="0563C1" w:themeColor="hyperlink"/>
            <w:u w:val="single"/>
          </w:rPr>
          <w:t>https://branitelji.gov.hr/zaposljavanje-843/843</w:t>
        </w:r>
      </w:hyperlink>
      <w:r>
        <w:t>, odnosno dokaze propisane odredbom članka 49. Zakona o civilnim stradalnicima iz Domovinskog rata.</w:t>
      </w:r>
    </w:p>
    <w:p w14:paraId="6D148554" w14:textId="24BBF653" w:rsidR="00587637" w:rsidRDefault="00587637" w:rsidP="00587637">
      <w:pPr>
        <w:pStyle w:val="box8326761"/>
        <w:ind w:firstLine="708"/>
        <w:jc w:val="both"/>
      </w:pPr>
      <w:r>
        <w:t>Kandidat koji se poziva na pravo prednosti pri zapošljavanju u skladu s člankom 9. Zakona o profesionalnoj rehabilitaciji i zapošljavanju osoba s invaliditetom, uz prijavu na javni natječaj dužan je, osim dokaza o ispunjavanju traženih uvjeta, priložiti i dokaz o utvrđenom statusu osobe s invaliditetom.</w:t>
      </w:r>
    </w:p>
    <w:p w14:paraId="1200DA7F" w14:textId="77777777" w:rsidR="00FF7FCD" w:rsidRDefault="00587637" w:rsidP="00FF7FCD">
      <w:pPr>
        <w:pStyle w:val="box8326761"/>
        <w:spacing w:before="0" w:beforeAutospacing="0" w:after="0" w:afterAutospacing="0"/>
        <w:ind w:firstLine="708"/>
        <w:rPr>
          <w:rFonts w:ascii="Cambria" w:hAnsi="Cambria"/>
        </w:rPr>
      </w:pPr>
      <w:r w:rsidRPr="00FF7FCD">
        <w:rPr>
          <w:rFonts w:ascii="Cambria" w:hAnsi="Cambria"/>
        </w:rPr>
        <w:t>Kandidat koji se poziva na pravo prednosti pri zapošljavanju u skladu s člankom 22. Ustavnog zakona o pravima nacionalnih manjina uz prijavu na javni natječaj, osim dokaza o ispunjavanju traženih uvjeta, nije dužan dokazivati svoj status pripadnika nacionalne manjine.</w:t>
      </w:r>
    </w:p>
    <w:p w14:paraId="5CA4202B" w14:textId="0832700A" w:rsidR="00FF7FCD" w:rsidRPr="00FF7FCD" w:rsidRDefault="00E66481" w:rsidP="00FF7FCD">
      <w:pPr>
        <w:pStyle w:val="box8326761"/>
        <w:spacing w:before="0" w:beforeAutospacing="0" w:after="0" w:afterAutospacing="0"/>
        <w:ind w:firstLine="708"/>
        <w:jc w:val="both"/>
        <w:rPr>
          <w:rFonts w:ascii="Cambria" w:hAnsi="Cambria"/>
        </w:rPr>
      </w:pPr>
      <w:r w:rsidRPr="00FF7FCD">
        <w:rPr>
          <w:rFonts w:ascii="Cambria" w:hAnsi="Cambria"/>
        </w:rPr>
        <w:t>Planom prijma u službu u Jedinstveni upravni odjel Općine Stari Jankovci</w:t>
      </w:r>
      <w:r w:rsidR="00FF7FCD" w:rsidRPr="00FF7FCD">
        <w:rPr>
          <w:rFonts w:ascii="Cambria" w:hAnsi="Cambria"/>
        </w:rPr>
        <w:t xml:space="preserve"> za 2022. godinu utvrđen je nedostatak pripadnika srpske nacionalne manjine </w:t>
      </w:r>
      <w:r w:rsidR="00FF7FCD" w:rsidRPr="00FF7FCD">
        <w:rPr>
          <w:rFonts w:ascii="Cambria" w:hAnsi="Cambria" w:cs="Arial"/>
        </w:rPr>
        <w:t>za cjelokupnu popunjenost radnih mjesta u Jedinstvenom upravnom odjelu Općine Stari Jankovci prema Ustavnom zakonu o pravima nacionalnih manjina.</w:t>
      </w:r>
    </w:p>
    <w:p w14:paraId="3DAAEE97" w14:textId="1474F86F" w:rsidR="002F7B48" w:rsidRPr="002F7B48" w:rsidRDefault="002F7B48" w:rsidP="00FF7FCD">
      <w:pPr>
        <w:pStyle w:val="box8326761"/>
        <w:spacing w:before="0" w:beforeAutospacing="0" w:after="0" w:afterAutospacing="0"/>
        <w:ind w:firstLine="708"/>
      </w:pPr>
      <w:r w:rsidRPr="002F7B48">
        <w:t xml:space="preserve">                                                              </w:t>
      </w:r>
    </w:p>
    <w:p w14:paraId="618FDB1D" w14:textId="60272695" w:rsidR="002F7B48" w:rsidRDefault="002F7B48" w:rsidP="002F7B48">
      <w:pPr>
        <w:pStyle w:val="Bezproreda"/>
        <w:ind w:firstLine="708"/>
        <w:jc w:val="both"/>
        <w:rPr>
          <w:rFonts w:ascii="Times New Roman" w:eastAsia="Times New Roman" w:hAnsi="Times New Roman" w:cs="Times New Roman"/>
          <w:color w:val="000000"/>
          <w:sz w:val="24"/>
          <w:szCs w:val="24"/>
          <w:lang w:eastAsia="hr-HR"/>
        </w:rPr>
      </w:pPr>
      <w:r w:rsidRPr="002F7B48">
        <w:rPr>
          <w:rFonts w:ascii="Times New Roman" w:eastAsia="Times New Roman" w:hAnsi="Times New Roman" w:cs="Times New Roman"/>
          <w:color w:val="000000"/>
          <w:sz w:val="24"/>
          <w:szCs w:val="24"/>
          <w:lang w:eastAsia="hr-HR"/>
        </w:rPr>
        <w:t>Kandidatom prijavljenim na natječaj smatrat će se samo osoba koja podnese pravovremenu i urednu prijavu te ispunjava formalne uvjete iz natječaja. Urednom prijavom smatra se potpuna prijava, odnosno prijava koja sadržava sve navedene podatke i priloge iz natječaja.</w:t>
      </w:r>
    </w:p>
    <w:p w14:paraId="58FFFB24" w14:textId="77777777" w:rsidR="00BD1406" w:rsidRPr="002F7B48" w:rsidRDefault="00BD1406" w:rsidP="0061431C">
      <w:pPr>
        <w:pStyle w:val="Bezproreda"/>
        <w:jc w:val="both"/>
        <w:rPr>
          <w:rFonts w:ascii="Times New Roman" w:eastAsia="Times New Roman" w:hAnsi="Times New Roman" w:cs="Times New Roman"/>
          <w:color w:val="000000"/>
          <w:sz w:val="24"/>
          <w:szCs w:val="24"/>
          <w:lang w:eastAsia="hr-HR"/>
        </w:rPr>
      </w:pPr>
    </w:p>
    <w:p w14:paraId="2C058612" w14:textId="1F6AAF4C" w:rsidR="00BD1406" w:rsidRDefault="00BD1406" w:rsidP="00BD1406">
      <w:pPr>
        <w:pStyle w:val="Bezproreda"/>
        <w:ind w:firstLine="708"/>
        <w:jc w:val="both"/>
        <w:rPr>
          <w:rFonts w:ascii="Times New Roman" w:hAnsi="Times New Roman" w:cs="Times New Roman"/>
          <w:sz w:val="24"/>
          <w:szCs w:val="24"/>
          <w:lang w:eastAsia="hr-HR"/>
        </w:rPr>
      </w:pPr>
      <w:r>
        <w:rPr>
          <w:rFonts w:ascii="Times New Roman" w:hAnsi="Times New Roman" w:cs="Times New Roman"/>
          <w:sz w:val="24"/>
          <w:szCs w:val="24"/>
        </w:rPr>
        <w:t xml:space="preserve">Kandidat </w:t>
      </w:r>
      <w:r w:rsidRPr="00BD1406">
        <w:rPr>
          <w:rFonts w:ascii="Times New Roman" w:hAnsi="Times New Roman" w:cs="Times New Roman"/>
          <w:sz w:val="24"/>
          <w:szCs w:val="24"/>
        </w:rPr>
        <w:t>koj</w:t>
      </w:r>
      <w:r>
        <w:rPr>
          <w:rFonts w:ascii="Times New Roman" w:hAnsi="Times New Roman" w:cs="Times New Roman"/>
          <w:sz w:val="24"/>
          <w:szCs w:val="24"/>
        </w:rPr>
        <w:t>i</w:t>
      </w:r>
      <w:r w:rsidRPr="00BD1406">
        <w:rPr>
          <w:rFonts w:ascii="Times New Roman" w:hAnsi="Times New Roman" w:cs="Times New Roman"/>
          <w:sz w:val="24"/>
          <w:szCs w:val="24"/>
        </w:rPr>
        <w:t xml:space="preserve"> nije podni</w:t>
      </w:r>
      <w:r>
        <w:rPr>
          <w:rFonts w:ascii="Times New Roman" w:hAnsi="Times New Roman" w:cs="Times New Roman"/>
          <w:sz w:val="24"/>
          <w:szCs w:val="24"/>
        </w:rPr>
        <w:t>o</w:t>
      </w:r>
      <w:r w:rsidRPr="00BD1406">
        <w:rPr>
          <w:rFonts w:ascii="Times New Roman" w:hAnsi="Times New Roman" w:cs="Times New Roman"/>
          <w:sz w:val="24"/>
          <w:szCs w:val="24"/>
        </w:rPr>
        <w:t xml:space="preserve"> pravodobnu i urednu prijavu ili ne ispunjava formalne uvjete, ne smatra se kandidatom prijavljenim na javni natječaj. </w:t>
      </w:r>
      <w:r>
        <w:rPr>
          <w:rFonts w:ascii="Times New Roman" w:hAnsi="Times New Roman" w:cs="Times New Roman"/>
          <w:sz w:val="24"/>
          <w:szCs w:val="24"/>
        </w:rPr>
        <w:t>Kandidatu</w:t>
      </w:r>
      <w:r w:rsidRPr="00BD1406">
        <w:rPr>
          <w:rFonts w:ascii="Times New Roman" w:hAnsi="Times New Roman" w:cs="Times New Roman"/>
          <w:sz w:val="24"/>
          <w:szCs w:val="24"/>
        </w:rPr>
        <w:t xml:space="preserve"> se dostavlja obavijest u kojoj se navode razlozi zbog kojih se ne smatra kandidatom prijavljenim na javni natječaj. Osoba nema pravo podnošenja pravnog lijeka protiv te obavijesti.</w:t>
      </w:r>
      <w:r>
        <w:rPr>
          <w:rFonts w:ascii="Times New Roman" w:hAnsi="Times New Roman" w:cs="Times New Roman"/>
          <w:sz w:val="24"/>
          <w:szCs w:val="24"/>
        </w:rPr>
        <w:t xml:space="preserve"> </w:t>
      </w:r>
      <w:r w:rsidR="002F7B48" w:rsidRPr="002F7B48">
        <w:rPr>
          <w:rFonts w:ascii="Times New Roman" w:hAnsi="Times New Roman" w:cs="Times New Roman"/>
          <w:sz w:val="24"/>
          <w:szCs w:val="24"/>
          <w:lang w:eastAsia="hr-HR"/>
        </w:rPr>
        <w:t>Podnositelj nepotpune prijave na natječaj neće biti pozivan na dopunu iste.</w:t>
      </w:r>
    </w:p>
    <w:p w14:paraId="5860EB1E" w14:textId="1928B44B" w:rsidR="00CD0286" w:rsidRDefault="00CD0286" w:rsidP="00BD1406">
      <w:pPr>
        <w:pStyle w:val="Bezproreda"/>
        <w:ind w:firstLine="708"/>
        <w:jc w:val="both"/>
        <w:rPr>
          <w:rFonts w:ascii="Times New Roman" w:hAnsi="Times New Roman" w:cs="Times New Roman"/>
          <w:sz w:val="24"/>
          <w:szCs w:val="24"/>
          <w:lang w:eastAsia="hr-HR"/>
        </w:rPr>
      </w:pPr>
    </w:p>
    <w:p w14:paraId="2B853FE0" w14:textId="220EB7B0" w:rsidR="001B27DF" w:rsidRDefault="001B27DF" w:rsidP="001B27D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lang w:eastAsia="hr-HR"/>
        </w:rPr>
        <w:t>Izabrani kandidat bit će pozvan da u primjerenom roku, a prije donošenja rješenja o prijmu u službu dostavi</w:t>
      </w:r>
      <w:r w:rsidR="005953AE">
        <w:rPr>
          <w:rFonts w:ascii="Times New Roman" w:hAnsi="Times New Roman" w:cs="Times New Roman"/>
          <w:sz w:val="24"/>
          <w:szCs w:val="24"/>
          <w:lang w:eastAsia="hr-HR"/>
        </w:rPr>
        <w:t xml:space="preserve"> </w:t>
      </w:r>
      <w:r w:rsidRPr="001B27DF">
        <w:rPr>
          <w:rFonts w:ascii="Times New Roman" w:hAnsi="Times New Roman" w:cs="Times New Roman"/>
          <w:sz w:val="24"/>
          <w:szCs w:val="24"/>
        </w:rPr>
        <w:t>izvornike dokaza o ispunjavanju formalnih uvjeta iz javnog natječaja, uz upozorenje da se nedostavljanje traženih isprava smatra odustankom od prijma u službu</w:t>
      </w:r>
      <w:r w:rsidR="005F79D0">
        <w:rPr>
          <w:rFonts w:ascii="Times New Roman" w:hAnsi="Times New Roman" w:cs="Times New Roman"/>
          <w:sz w:val="24"/>
          <w:szCs w:val="24"/>
        </w:rPr>
        <w:t xml:space="preserve">. </w:t>
      </w:r>
    </w:p>
    <w:p w14:paraId="589510F7" w14:textId="77777777" w:rsidR="00CD0286" w:rsidRPr="001B27DF" w:rsidRDefault="00CD0286" w:rsidP="001B27DF">
      <w:pPr>
        <w:spacing w:after="0" w:line="240" w:lineRule="auto"/>
        <w:ind w:firstLine="708"/>
        <w:jc w:val="both"/>
        <w:rPr>
          <w:rFonts w:ascii="Times New Roman" w:hAnsi="Times New Roman" w:cs="Times New Roman"/>
          <w:sz w:val="24"/>
          <w:szCs w:val="24"/>
          <w:lang w:eastAsia="hr-HR"/>
        </w:rPr>
      </w:pPr>
    </w:p>
    <w:p w14:paraId="3C513CBD" w14:textId="5E6497E1" w:rsidR="002F7B48" w:rsidRPr="006D0A4B" w:rsidRDefault="002F7B48" w:rsidP="005F79D0">
      <w:pPr>
        <w:pStyle w:val="Bezproreda"/>
        <w:ind w:firstLine="708"/>
        <w:jc w:val="both"/>
        <w:rPr>
          <w:rFonts w:ascii="Times New Roman" w:hAnsi="Times New Roman" w:cs="Times New Roman"/>
          <w:bCs/>
          <w:sz w:val="24"/>
          <w:szCs w:val="24"/>
          <w:lang w:eastAsia="hr-HR"/>
        </w:rPr>
      </w:pPr>
      <w:r w:rsidRPr="002F7B48">
        <w:rPr>
          <w:rFonts w:ascii="Times New Roman" w:hAnsi="Times New Roman" w:cs="Times New Roman"/>
          <w:sz w:val="24"/>
          <w:szCs w:val="24"/>
          <w:lang w:eastAsia="hr-HR"/>
        </w:rPr>
        <w:t>Natječajni postupak obuhvaća obaveznu provjeru znanja i sposobnosti kandidata. Na prethodnu provjeru znanja i sposobnosti mogu pristupiti samo kandidati koji ispunjavaju formalne uvjete iz natječaja</w:t>
      </w:r>
      <w:r w:rsidRPr="006D0A4B">
        <w:rPr>
          <w:rFonts w:ascii="Times New Roman" w:hAnsi="Times New Roman" w:cs="Times New Roman"/>
          <w:sz w:val="24"/>
          <w:szCs w:val="24"/>
          <w:lang w:eastAsia="hr-HR"/>
        </w:rPr>
        <w:t>.</w:t>
      </w:r>
      <w:r w:rsidR="006D0A4B" w:rsidRPr="006D0A4B">
        <w:rPr>
          <w:rFonts w:ascii="Times New Roman" w:hAnsi="Times New Roman" w:cs="Times New Roman"/>
          <w:sz w:val="24"/>
          <w:szCs w:val="24"/>
          <w:lang w:eastAsia="hr-HR"/>
        </w:rPr>
        <w:t xml:space="preserve"> </w:t>
      </w:r>
    </w:p>
    <w:p w14:paraId="1393FD26" w14:textId="08510E57" w:rsidR="002F7B48" w:rsidRDefault="002F7B48" w:rsidP="002F7B48">
      <w:pPr>
        <w:pStyle w:val="Bezproreda"/>
        <w:ind w:firstLine="708"/>
        <w:jc w:val="both"/>
        <w:rPr>
          <w:rFonts w:ascii="Times New Roman" w:hAnsi="Times New Roman" w:cs="Times New Roman"/>
          <w:sz w:val="24"/>
          <w:szCs w:val="24"/>
        </w:rPr>
      </w:pPr>
      <w:r w:rsidRPr="002F7B48">
        <w:rPr>
          <w:rFonts w:ascii="Times New Roman" w:hAnsi="Times New Roman" w:cs="Times New Roman"/>
          <w:sz w:val="24"/>
          <w:szCs w:val="24"/>
        </w:rPr>
        <w:t xml:space="preserve">Opis poslova i podaci o plaći radnog mjesta, sadržaj i način testiranja kandidata koji ispunjavaju formalne uvjete natječaja,  područja te pravni i drugi izvori za pripremanje kandidata za testiranje bit će objavljeni na službenoj web-stranici </w:t>
      </w:r>
      <w:r w:rsidR="008B48C2">
        <w:rPr>
          <w:rFonts w:ascii="Times New Roman" w:hAnsi="Times New Roman" w:cs="Times New Roman"/>
          <w:sz w:val="24"/>
          <w:szCs w:val="24"/>
        </w:rPr>
        <w:t xml:space="preserve">Općine Stari Jankovci </w:t>
      </w:r>
      <w:r w:rsidRPr="002F7B48">
        <w:rPr>
          <w:rFonts w:ascii="Times New Roman" w:hAnsi="Times New Roman" w:cs="Times New Roman"/>
          <w:sz w:val="24"/>
          <w:szCs w:val="24"/>
        </w:rPr>
        <w:t xml:space="preserve"> </w:t>
      </w:r>
      <w:r w:rsidR="00235779">
        <w:rPr>
          <w:rFonts w:ascii="Times New Roman" w:hAnsi="Times New Roman" w:cs="Times New Roman"/>
          <w:sz w:val="24"/>
          <w:szCs w:val="24"/>
        </w:rPr>
        <w:t xml:space="preserve"> </w:t>
      </w:r>
      <w:hyperlink r:id="rId10" w:history="1">
        <w:r w:rsidR="0048238A" w:rsidRPr="0048238A">
          <w:rPr>
            <w:rFonts w:ascii="Times New Roman" w:eastAsia="Times New Roman" w:hAnsi="Times New Roman" w:cs="Times New Roman"/>
            <w:color w:val="000080"/>
            <w:kern w:val="1"/>
            <w:sz w:val="24"/>
            <w:szCs w:val="24"/>
            <w:u w:val="single"/>
            <w:lang w:eastAsia="zh-CN"/>
          </w:rPr>
          <w:t>www.o-jankovci.hr</w:t>
        </w:r>
      </w:hyperlink>
      <w:r w:rsidR="00064D08">
        <w:rPr>
          <w:rFonts w:ascii="Times New Roman" w:eastAsia="Times New Roman" w:hAnsi="Times New Roman" w:cs="Times New Roman"/>
          <w:kern w:val="1"/>
          <w:sz w:val="24"/>
          <w:szCs w:val="24"/>
          <w:lang w:eastAsia="zh-CN"/>
        </w:rPr>
        <w:t xml:space="preserve">  </w:t>
      </w:r>
    </w:p>
    <w:p w14:paraId="2F635028" w14:textId="36DCFEAD" w:rsidR="002F7B48" w:rsidRPr="002F7B48" w:rsidRDefault="002F7B48" w:rsidP="002F7B48">
      <w:pPr>
        <w:pStyle w:val="Bezproreda"/>
        <w:ind w:firstLine="708"/>
        <w:rPr>
          <w:rFonts w:ascii="Times New Roman" w:hAnsi="Times New Roman" w:cs="Times New Roman"/>
          <w:sz w:val="24"/>
          <w:szCs w:val="24"/>
        </w:rPr>
      </w:pPr>
      <w:r w:rsidRPr="002F7B48">
        <w:rPr>
          <w:rFonts w:ascii="Times New Roman" w:hAnsi="Times New Roman" w:cs="Times New Roman"/>
          <w:sz w:val="24"/>
          <w:szCs w:val="24"/>
        </w:rPr>
        <w:t xml:space="preserve">Vrijeme i mjesto održavanja testiranja objavit će se najmanje pet dana prije testiranja na istoj web-stranici i na oglasnoj ploči </w:t>
      </w:r>
      <w:r w:rsidR="005F79D0">
        <w:rPr>
          <w:rFonts w:ascii="Times New Roman" w:hAnsi="Times New Roman" w:cs="Times New Roman"/>
          <w:sz w:val="24"/>
          <w:szCs w:val="24"/>
        </w:rPr>
        <w:t>Općine Stari Jankovci</w:t>
      </w:r>
      <w:r w:rsidRPr="002F7B48">
        <w:rPr>
          <w:rFonts w:ascii="Times New Roman" w:hAnsi="Times New Roman" w:cs="Times New Roman"/>
          <w:sz w:val="24"/>
          <w:szCs w:val="24"/>
        </w:rPr>
        <w:t>.</w:t>
      </w:r>
    </w:p>
    <w:p w14:paraId="1006CE99" w14:textId="20F6847B" w:rsidR="002F7B48" w:rsidRDefault="002F7B48" w:rsidP="002F7B48">
      <w:pPr>
        <w:pStyle w:val="Bezproreda"/>
        <w:ind w:firstLine="708"/>
        <w:jc w:val="both"/>
        <w:rPr>
          <w:rFonts w:ascii="Times New Roman" w:hAnsi="Times New Roman" w:cs="Times New Roman"/>
          <w:sz w:val="24"/>
          <w:szCs w:val="24"/>
        </w:rPr>
      </w:pPr>
      <w:r w:rsidRPr="002F7B48">
        <w:rPr>
          <w:rFonts w:ascii="Times New Roman" w:hAnsi="Times New Roman" w:cs="Times New Roman"/>
          <w:sz w:val="24"/>
          <w:szCs w:val="24"/>
        </w:rPr>
        <w:t>Kandidati su obvezni pristupiti prethodnoj provjeri znanja i sposobnosti putem pisanog testiranja i intervjua.</w:t>
      </w:r>
    </w:p>
    <w:p w14:paraId="2C453628" w14:textId="261713F0" w:rsidR="006D0A4B" w:rsidRPr="006D0A4B" w:rsidRDefault="006D0A4B" w:rsidP="006D0A4B">
      <w:pPr>
        <w:pStyle w:val="Bezproreda"/>
        <w:ind w:firstLine="708"/>
        <w:jc w:val="both"/>
        <w:rPr>
          <w:rFonts w:ascii="Times New Roman" w:hAnsi="Times New Roman" w:cs="Times New Roman"/>
          <w:bCs/>
          <w:sz w:val="24"/>
          <w:szCs w:val="24"/>
          <w:lang w:eastAsia="hr-HR"/>
        </w:rPr>
      </w:pPr>
      <w:r w:rsidRPr="006D0A4B">
        <w:rPr>
          <w:rFonts w:ascii="Times New Roman" w:eastAsia="Times New Roman" w:hAnsi="Times New Roman" w:cs="Times New Roman"/>
          <w:color w:val="424242"/>
          <w:sz w:val="24"/>
          <w:szCs w:val="24"/>
          <w:lang w:eastAsia="hr-HR"/>
        </w:rPr>
        <w:t>Intervju se provodi samo s kandidatima koji su ostvarili najmanje 50% bodova na pisanom testiranju.</w:t>
      </w:r>
    </w:p>
    <w:p w14:paraId="1011D814" w14:textId="21226570" w:rsidR="002F7B48" w:rsidRDefault="002F7B48" w:rsidP="005F79D0">
      <w:pPr>
        <w:pStyle w:val="Bezproreda"/>
        <w:ind w:firstLine="708"/>
        <w:jc w:val="both"/>
        <w:rPr>
          <w:rFonts w:ascii="Times New Roman" w:hAnsi="Times New Roman" w:cs="Times New Roman"/>
          <w:sz w:val="24"/>
          <w:szCs w:val="24"/>
        </w:rPr>
      </w:pPr>
      <w:r w:rsidRPr="002F7B48">
        <w:rPr>
          <w:rFonts w:ascii="Times New Roman" w:hAnsi="Times New Roman" w:cs="Times New Roman"/>
          <w:sz w:val="24"/>
          <w:szCs w:val="24"/>
        </w:rPr>
        <w:t>Ako kandidat ne pristupi testiranju, odnosno odustane od testiranja smatra se da je povukao prijavu na natječaj i ne smatra se kandidatom u postupku.</w:t>
      </w:r>
    </w:p>
    <w:p w14:paraId="15CAE5CE" w14:textId="28EE6C70" w:rsidR="00B041E6" w:rsidRDefault="002F7B48" w:rsidP="002F7B48">
      <w:pPr>
        <w:pStyle w:val="Bezproreda"/>
        <w:ind w:firstLine="708"/>
        <w:jc w:val="both"/>
        <w:rPr>
          <w:rFonts w:ascii="Times New Roman" w:hAnsi="Times New Roman" w:cs="Times New Roman"/>
          <w:color w:val="000000"/>
          <w:sz w:val="24"/>
          <w:szCs w:val="24"/>
          <w:lang w:eastAsia="hr-HR"/>
        </w:rPr>
      </w:pPr>
      <w:r w:rsidRPr="002F7B48">
        <w:rPr>
          <w:rFonts w:ascii="Times New Roman" w:hAnsi="Times New Roman" w:cs="Times New Roman"/>
          <w:color w:val="000000"/>
          <w:sz w:val="24"/>
          <w:szCs w:val="24"/>
          <w:lang w:eastAsia="hr-HR"/>
        </w:rPr>
        <w:t>Prijave na natječaj, s dokazima o ispunjavanju uvjeta,  podnose se</w:t>
      </w:r>
      <w:r w:rsidR="00B041E6">
        <w:rPr>
          <w:rFonts w:ascii="Times New Roman" w:hAnsi="Times New Roman" w:cs="Times New Roman"/>
          <w:color w:val="000000"/>
          <w:sz w:val="24"/>
          <w:szCs w:val="24"/>
          <w:lang w:eastAsia="hr-HR"/>
        </w:rPr>
        <w:t xml:space="preserve"> </w:t>
      </w:r>
      <w:r w:rsidR="00B041E6" w:rsidRPr="002F7B48">
        <w:rPr>
          <w:rFonts w:ascii="Times New Roman" w:hAnsi="Times New Roman" w:cs="Times New Roman"/>
          <w:color w:val="000000"/>
          <w:sz w:val="24"/>
          <w:szCs w:val="24"/>
          <w:lang w:eastAsia="hr-HR"/>
        </w:rPr>
        <w:t>u roku od 8 dana od dana objave natječaja u „Narodnim novinama“</w:t>
      </w:r>
      <w:r w:rsidR="00B041E6">
        <w:rPr>
          <w:rFonts w:ascii="Times New Roman" w:hAnsi="Times New Roman" w:cs="Times New Roman"/>
          <w:color w:val="000000"/>
          <w:sz w:val="24"/>
          <w:szCs w:val="24"/>
          <w:lang w:eastAsia="hr-HR"/>
        </w:rPr>
        <w:t xml:space="preserve">, </w:t>
      </w:r>
      <w:r w:rsidRPr="002F7B48">
        <w:rPr>
          <w:rFonts w:ascii="Times New Roman" w:hAnsi="Times New Roman" w:cs="Times New Roman"/>
          <w:color w:val="000000"/>
          <w:sz w:val="24"/>
          <w:szCs w:val="24"/>
          <w:lang w:eastAsia="hr-HR"/>
        </w:rPr>
        <w:t xml:space="preserve"> preporučeno na adresu: </w:t>
      </w:r>
    </w:p>
    <w:p w14:paraId="7D6C4A70" w14:textId="77777777" w:rsidR="00B041E6" w:rsidRDefault="00427588" w:rsidP="00B041E6">
      <w:pPr>
        <w:pStyle w:val="Bezproreda"/>
        <w:ind w:left="2832" w:firstLine="708"/>
        <w:jc w:val="both"/>
        <w:rPr>
          <w:rFonts w:ascii="Times New Roman" w:hAnsi="Times New Roman" w:cs="Times New Roman"/>
          <w:color w:val="000000"/>
          <w:sz w:val="24"/>
          <w:szCs w:val="24"/>
          <w:lang w:eastAsia="hr-HR"/>
        </w:rPr>
      </w:pPr>
      <w:r>
        <w:rPr>
          <w:rFonts w:ascii="Times New Roman" w:hAnsi="Times New Roman" w:cs="Times New Roman"/>
          <w:color w:val="000000"/>
          <w:sz w:val="24"/>
          <w:szCs w:val="24"/>
          <w:lang w:eastAsia="hr-HR"/>
        </w:rPr>
        <w:t>Općina Stari Jankovci</w:t>
      </w:r>
      <w:r w:rsidR="002F7B48" w:rsidRPr="002F7B48">
        <w:rPr>
          <w:rFonts w:ascii="Times New Roman" w:hAnsi="Times New Roman" w:cs="Times New Roman"/>
          <w:color w:val="000000"/>
          <w:sz w:val="24"/>
          <w:szCs w:val="24"/>
          <w:lang w:eastAsia="hr-HR"/>
        </w:rPr>
        <w:t>,</w:t>
      </w:r>
    </w:p>
    <w:p w14:paraId="6722CB96" w14:textId="77777777" w:rsidR="00B041E6" w:rsidRDefault="00427588" w:rsidP="00B041E6">
      <w:pPr>
        <w:pStyle w:val="Bezproreda"/>
        <w:ind w:left="2832" w:firstLine="708"/>
        <w:jc w:val="both"/>
        <w:rPr>
          <w:rFonts w:ascii="Times New Roman" w:hAnsi="Times New Roman" w:cs="Times New Roman"/>
          <w:color w:val="000000"/>
          <w:sz w:val="24"/>
          <w:szCs w:val="24"/>
          <w:lang w:eastAsia="hr-HR"/>
        </w:rPr>
      </w:pPr>
      <w:r>
        <w:rPr>
          <w:rFonts w:ascii="Times New Roman" w:hAnsi="Times New Roman" w:cs="Times New Roman"/>
          <w:color w:val="000000"/>
          <w:sz w:val="24"/>
          <w:szCs w:val="24"/>
          <w:lang w:eastAsia="hr-HR"/>
        </w:rPr>
        <w:t>Dr. F. Tuđmana 1</w:t>
      </w:r>
    </w:p>
    <w:p w14:paraId="34D61B64" w14:textId="0C68D7BB" w:rsidR="00B041E6" w:rsidRDefault="00427588" w:rsidP="00B041E6">
      <w:pPr>
        <w:pStyle w:val="Bezproreda"/>
        <w:ind w:left="2832" w:firstLine="708"/>
        <w:jc w:val="both"/>
        <w:rPr>
          <w:rFonts w:ascii="Times New Roman" w:hAnsi="Times New Roman" w:cs="Times New Roman"/>
          <w:color w:val="000000"/>
          <w:sz w:val="24"/>
          <w:szCs w:val="24"/>
          <w:lang w:eastAsia="hr-HR"/>
        </w:rPr>
      </w:pPr>
      <w:r>
        <w:rPr>
          <w:rFonts w:ascii="Times New Roman" w:hAnsi="Times New Roman" w:cs="Times New Roman"/>
          <w:color w:val="000000"/>
          <w:sz w:val="24"/>
          <w:szCs w:val="24"/>
          <w:lang w:eastAsia="hr-HR"/>
        </w:rPr>
        <w:t>32 242 Slakovci</w:t>
      </w:r>
    </w:p>
    <w:p w14:paraId="48E17596" w14:textId="15A3AC74" w:rsidR="00B041E6" w:rsidRDefault="00B041E6" w:rsidP="002F7B48">
      <w:pPr>
        <w:pStyle w:val="Bezproreda"/>
        <w:ind w:firstLine="708"/>
        <w:jc w:val="both"/>
        <w:rPr>
          <w:rFonts w:ascii="Times New Roman" w:hAnsi="Times New Roman" w:cs="Times New Roman"/>
          <w:color w:val="000000"/>
          <w:sz w:val="24"/>
          <w:szCs w:val="24"/>
          <w:lang w:eastAsia="hr-HR"/>
        </w:rPr>
      </w:pPr>
      <w:r>
        <w:rPr>
          <w:rFonts w:ascii="Times New Roman" w:hAnsi="Times New Roman" w:cs="Times New Roman"/>
          <w:color w:val="000000"/>
          <w:sz w:val="24"/>
          <w:szCs w:val="24"/>
          <w:lang w:eastAsia="hr-HR"/>
        </w:rPr>
        <w:tab/>
      </w:r>
      <w:r>
        <w:rPr>
          <w:rFonts w:ascii="Times New Roman" w:hAnsi="Times New Roman" w:cs="Times New Roman"/>
          <w:color w:val="000000"/>
          <w:sz w:val="24"/>
          <w:szCs w:val="24"/>
          <w:lang w:eastAsia="hr-HR"/>
        </w:rPr>
        <w:tab/>
      </w:r>
      <w:r>
        <w:rPr>
          <w:rFonts w:ascii="Times New Roman" w:hAnsi="Times New Roman" w:cs="Times New Roman"/>
          <w:color w:val="000000"/>
          <w:sz w:val="24"/>
          <w:szCs w:val="24"/>
          <w:lang w:eastAsia="hr-HR"/>
        </w:rPr>
        <w:tab/>
      </w:r>
      <w:r>
        <w:rPr>
          <w:rFonts w:ascii="Times New Roman" w:hAnsi="Times New Roman" w:cs="Times New Roman"/>
          <w:color w:val="000000"/>
          <w:sz w:val="24"/>
          <w:szCs w:val="24"/>
          <w:lang w:eastAsia="hr-HR"/>
        </w:rPr>
        <w:tab/>
        <w:t>s obveznom naznakom:</w:t>
      </w:r>
    </w:p>
    <w:p w14:paraId="0D3D1F70" w14:textId="77777777" w:rsidR="00B041E6" w:rsidRDefault="00B041E6" w:rsidP="002F7B48">
      <w:pPr>
        <w:pStyle w:val="Bezproreda"/>
        <w:ind w:firstLine="708"/>
        <w:jc w:val="both"/>
        <w:rPr>
          <w:rFonts w:ascii="Times New Roman" w:hAnsi="Times New Roman" w:cs="Times New Roman"/>
          <w:sz w:val="24"/>
          <w:szCs w:val="24"/>
        </w:rPr>
      </w:pPr>
      <w:r>
        <w:rPr>
          <w:rFonts w:ascii="Times New Roman" w:hAnsi="Times New Roman" w:cs="Times New Roman"/>
          <w:color w:val="000000"/>
          <w:sz w:val="24"/>
          <w:szCs w:val="24"/>
          <w:lang w:eastAsia="hr-HR"/>
        </w:rPr>
        <w:t>„</w:t>
      </w:r>
      <w:r>
        <w:rPr>
          <w:rFonts w:ascii="Times New Roman" w:hAnsi="Times New Roman" w:cs="Times New Roman"/>
          <w:sz w:val="24"/>
          <w:szCs w:val="24"/>
        </w:rPr>
        <w:t>J</w:t>
      </w:r>
      <w:r w:rsidRPr="008340A1">
        <w:rPr>
          <w:rFonts w:ascii="Times New Roman" w:hAnsi="Times New Roman" w:cs="Times New Roman"/>
          <w:sz w:val="24"/>
          <w:szCs w:val="24"/>
        </w:rPr>
        <w:t xml:space="preserve">avni natječaj </w:t>
      </w:r>
      <w:r>
        <w:rPr>
          <w:rFonts w:ascii="Times New Roman" w:hAnsi="Times New Roman" w:cs="Times New Roman"/>
          <w:sz w:val="24"/>
          <w:szCs w:val="24"/>
        </w:rPr>
        <w:t xml:space="preserve">za prijam u službu u Jedinstveni upravi odjel Općine Stari Jankovci </w:t>
      </w:r>
    </w:p>
    <w:p w14:paraId="2425C689" w14:textId="68917987" w:rsidR="00B041E6" w:rsidRPr="00CD0286" w:rsidRDefault="00B041E6" w:rsidP="00CD0286">
      <w:pPr>
        <w:pStyle w:val="Bezproreda"/>
        <w:numPr>
          <w:ilvl w:val="0"/>
          <w:numId w:val="8"/>
        </w:numPr>
        <w:jc w:val="both"/>
        <w:rPr>
          <w:rFonts w:ascii="Times New Roman" w:hAnsi="Times New Roman" w:cs="Times New Roman"/>
          <w:color w:val="000000"/>
          <w:sz w:val="24"/>
          <w:szCs w:val="24"/>
          <w:lang w:eastAsia="hr-HR"/>
        </w:rPr>
      </w:pPr>
      <w:r>
        <w:rPr>
          <w:rFonts w:ascii="Times New Roman" w:hAnsi="Times New Roman" w:cs="Times New Roman"/>
          <w:sz w:val="24"/>
          <w:szCs w:val="24"/>
        </w:rPr>
        <w:t>viši stručni suradnik za socijalnu skrb i opće poslove  -  ne otvaraj</w:t>
      </w:r>
      <w:r>
        <w:rPr>
          <w:rFonts w:ascii="Times New Roman" w:hAnsi="Times New Roman" w:cs="Times New Roman"/>
          <w:color w:val="000000"/>
          <w:sz w:val="24"/>
          <w:szCs w:val="24"/>
          <w:lang w:eastAsia="hr-HR"/>
        </w:rPr>
        <w:t>“</w:t>
      </w:r>
    </w:p>
    <w:p w14:paraId="294CE17C" w14:textId="77777777" w:rsidR="00B041E6" w:rsidRDefault="002F7B48" w:rsidP="002F7B48">
      <w:pPr>
        <w:pStyle w:val="Bezproreda"/>
        <w:ind w:firstLine="708"/>
        <w:jc w:val="both"/>
        <w:rPr>
          <w:rFonts w:ascii="Times New Roman" w:hAnsi="Times New Roman" w:cs="Times New Roman"/>
          <w:sz w:val="24"/>
          <w:szCs w:val="24"/>
          <w:lang w:eastAsia="hr-HR"/>
        </w:rPr>
      </w:pPr>
      <w:r w:rsidRPr="002F7B48">
        <w:rPr>
          <w:rFonts w:ascii="Times New Roman" w:hAnsi="Times New Roman" w:cs="Times New Roman"/>
          <w:sz w:val="24"/>
          <w:szCs w:val="24"/>
          <w:lang w:eastAsia="hr-HR"/>
        </w:rPr>
        <w:t xml:space="preserve">Prijave se mogu dostaviti i neposredno, u pisarnicu </w:t>
      </w:r>
      <w:r w:rsidR="00427588">
        <w:rPr>
          <w:rFonts w:ascii="Times New Roman" w:hAnsi="Times New Roman" w:cs="Times New Roman"/>
          <w:sz w:val="24"/>
          <w:szCs w:val="24"/>
          <w:lang w:eastAsia="hr-HR"/>
        </w:rPr>
        <w:t>Općine Stari Jankovci</w:t>
      </w:r>
      <w:r w:rsidRPr="002F7B48">
        <w:rPr>
          <w:rFonts w:ascii="Times New Roman" w:hAnsi="Times New Roman" w:cs="Times New Roman"/>
          <w:sz w:val="24"/>
          <w:szCs w:val="24"/>
          <w:lang w:eastAsia="hr-HR"/>
        </w:rPr>
        <w:t xml:space="preserve"> na adresi </w:t>
      </w:r>
    </w:p>
    <w:p w14:paraId="179B37C8" w14:textId="69B8A806" w:rsidR="002F7B48" w:rsidRDefault="00427588" w:rsidP="00B041E6">
      <w:pPr>
        <w:pStyle w:val="Bezproreda"/>
        <w:jc w:val="both"/>
        <w:rPr>
          <w:rFonts w:ascii="Times New Roman" w:hAnsi="Times New Roman" w:cs="Times New Roman"/>
          <w:sz w:val="24"/>
          <w:szCs w:val="24"/>
          <w:lang w:eastAsia="hr-HR"/>
        </w:rPr>
      </w:pPr>
      <w:r>
        <w:rPr>
          <w:rFonts w:ascii="Times New Roman" w:hAnsi="Times New Roman" w:cs="Times New Roman"/>
          <w:sz w:val="24"/>
          <w:szCs w:val="24"/>
          <w:lang w:eastAsia="hr-HR"/>
        </w:rPr>
        <w:t>Dr. F. Tuđmana 1, Stari Jankovci</w:t>
      </w:r>
      <w:r w:rsidR="002F7B48" w:rsidRPr="002F7B48">
        <w:rPr>
          <w:rFonts w:ascii="Times New Roman" w:hAnsi="Times New Roman" w:cs="Times New Roman"/>
          <w:sz w:val="24"/>
          <w:szCs w:val="24"/>
          <w:lang w:eastAsia="hr-HR"/>
        </w:rPr>
        <w:t>.</w:t>
      </w:r>
    </w:p>
    <w:p w14:paraId="07EEB963" w14:textId="3EB9FBDE" w:rsidR="00CD0286" w:rsidRDefault="00CD0286" w:rsidP="00CD0286">
      <w:pPr>
        <w:pStyle w:val="StandardWeb"/>
        <w:ind w:firstLine="708"/>
        <w:jc w:val="both"/>
      </w:pPr>
      <w:r>
        <w:t>Kandidati su dužni dostaviti elektroničku adresu u svrhu pravovremenog i nesmetanog odvijanja postupka provođenja javnog natječaja.</w:t>
      </w:r>
    </w:p>
    <w:p w14:paraId="38B7B631" w14:textId="2D34EB57" w:rsidR="002F7B48" w:rsidRPr="002F7B48" w:rsidRDefault="00CD0286" w:rsidP="00CD0286">
      <w:pPr>
        <w:pStyle w:val="StandardWeb"/>
        <w:ind w:firstLine="708"/>
        <w:jc w:val="both"/>
      </w:pPr>
      <w:r>
        <w:t>O rezultatima javnog natječaja svi će kandidati biti obaviješteni na isti način i u istome roku. Općina Stari Jankovci zadržava pravo obavijestiti sve prijavljene kandidate i putem elektronske pošte. Priložena se natječajna dokumentacija ne vraća.</w:t>
      </w:r>
    </w:p>
    <w:p w14:paraId="7AD55B07" w14:textId="0573199B" w:rsidR="002F7B48" w:rsidRDefault="002F7B48" w:rsidP="002F7B48">
      <w:pPr>
        <w:pStyle w:val="Bezproreda"/>
        <w:ind w:firstLine="708"/>
        <w:jc w:val="both"/>
        <w:rPr>
          <w:rFonts w:ascii="Times New Roman" w:hAnsi="Times New Roman" w:cs="Times New Roman"/>
          <w:sz w:val="24"/>
          <w:szCs w:val="24"/>
          <w:lang w:eastAsia="hr-HR"/>
        </w:rPr>
      </w:pPr>
      <w:r w:rsidRPr="002F7B48">
        <w:rPr>
          <w:rFonts w:ascii="Times New Roman" w:hAnsi="Times New Roman" w:cs="Times New Roman"/>
          <w:sz w:val="24"/>
          <w:szCs w:val="24"/>
          <w:lang w:eastAsia="hr-HR"/>
        </w:rPr>
        <w:t>O rezultatima natječaja kandidati će biti obaviješteni u zakonskom roku.</w:t>
      </w:r>
    </w:p>
    <w:p w14:paraId="2BAA14B2" w14:textId="36E8ABC9" w:rsidR="00B041E6" w:rsidRDefault="00B041E6" w:rsidP="002F7B48">
      <w:pPr>
        <w:pStyle w:val="Bezproreda"/>
        <w:ind w:firstLine="708"/>
        <w:jc w:val="both"/>
        <w:rPr>
          <w:rFonts w:ascii="Times New Roman" w:hAnsi="Times New Roman" w:cs="Times New Roman"/>
          <w:sz w:val="24"/>
          <w:szCs w:val="24"/>
          <w:lang w:eastAsia="hr-HR"/>
        </w:rPr>
      </w:pPr>
    </w:p>
    <w:p w14:paraId="5E33F468" w14:textId="77777777" w:rsidR="00B2401A" w:rsidRDefault="00B041E6" w:rsidP="00B2401A">
      <w:pPr>
        <w:pStyle w:val="Bezproreda"/>
        <w:ind w:firstLine="708"/>
        <w:jc w:val="both"/>
        <w:rPr>
          <w:rFonts w:ascii="Times New Roman" w:hAnsi="Times New Roman" w:cs="Times New Roman"/>
          <w:sz w:val="24"/>
          <w:szCs w:val="24"/>
          <w:lang w:eastAsia="hr-HR"/>
        </w:rPr>
      </w:pPr>
      <w:r>
        <w:rPr>
          <w:rFonts w:ascii="Times New Roman" w:hAnsi="Times New Roman" w:cs="Times New Roman"/>
          <w:sz w:val="24"/>
          <w:szCs w:val="24"/>
          <w:lang w:eastAsia="hr-HR"/>
        </w:rPr>
        <w:t>Ako se na javni natječaj ne prijave osobe koje ispunjavaju propisane uvjete</w:t>
      </w:r>
      <w:r w:rsidR="00B2401A">
        <w:rPr>
          <w:rFonts w:ascii="Times New Roman" w:hAnsi="Times New Roman" w:cs="Times New Roman"/>
          <w:sz w:val="24"/>
          <w:szCs w:val="24"/>
          <w:lang w:eastAsia="hr-HR"/>
        </w:rPr>
        <w:t>, odnosno, ako prijavljeni kandidati ne zadovolje na testiranju, pročelnica Jedinstvenog upravnog odjela Općine Stari Jankovci će obustaviti postupak po ovom natječaju.</w:t>
      </w:r>
      <w:r w:rsidR="00B2401A">
        <w:rPr>
          <w:rFonts w:ascii="Times New Roman" w:hAnsi="Times New Roman" w:cs="Times New Roman"/>
          <w:sz w:val="24"/>
          <w:szCs w:val="24"/>
          <w:lang w:eastAsia="hr-HR"/>
        </w:rPr>
        <w:tab/>
      </w:r>
    </w:p>
    <w:p w14:paraId="7C822072" w14:textId="77777777" w:rsidR="00967782" w:rsidRDefault="00B2401A" w:rsidP="00CD0286">
      <w:pPr>
        <w:pStyle w:val="Bezproreda"/>
        <w:ind w:firstLine="708"/>
        <w:jc w:val="both"/>
        <w:rPr>
          <w:rFonts w:ascii="Times New Roman" w:hAnsi="Times New Roman" w:cs="Times New Roman"/>
          <w:sz w:val="24"/>
          <w:szCs w:val="24"/>
        </w:rPr>
      </w:pPr>
      <w:r w:rsidRPr="00B2401A">
        <w:rPr>
          <w:rFonts w:ascii="Times New Roman" w:hAnsi="Times New Roman" w:cs="Times New Roman"/>
          <w:sz w:val="24"/>
          <w:szCs w:val="24"/>
        </w:rPr>
        <w:t xml:space="preserve">Općina </w:t>
      </w:r>
      <w:r>
        <w:rPr>
          <w:rFonts w:ascii="Times New Roman" w:hAnsi="Times New Roman" w:cs="Times New Roman"/>
          <w:sz w:val="24"/>
          <w:szCs w:val="24"/>
        </w:rPr>
        <w:t xml:space="preserve">Stari Jankovci </w:t>
      </w:r>
      <w:r w:rsidRPr="00B2401A">
        <w:rPr>
          <w:rFonts w:ascii="Times New Roman" w:hAnsi="Times New Roman" w:cs="Times New Roman"/>
          <w:sz w:val="24"/>
          <w:szCs w:val="24"/>
        </w:rPr>
        <w:t>zadržava pravo poništenja javnog natječaja bez posebnog objašnjenja.</w:t>
      </w:r>
      <w:r w:rsidR="00CD0286">
        <w:rPr>
          <w:rFonts w:ascii="Times New Roman" w:hAnsi="Times New Roman" w:cs="Times New Roman"/>
          <w:sz w:val="24"/>
          <w:szCs w:val="24"/>
        </w:rPr>
        <w:t xml:space="preserve">     </w:t>
      </w:r>
    </w:p>
    <w:p w14:paraId="219C0D52" w14:textId="77777777" w:rsidR="00967782" w:rsidRDefault="00967782" w:rsidP="00CD0286">
      <w:pPr>
        <w:pStyle w:val="Bezproreda"/>
        <w:ind w:firstLine="708"/>
        <w:jc w:val="both"/>
        <w:rPr>
          <w:rFonts w:ascii="Times New Roman" w:hAnsi="Times New Roman" w:cs="Times New Roman"/>
          <w:sz w:val="24"/>
          <w:szCs w:val="24"/>
        </w:rPr>
      </w:pPr>
    </w:p>
    <w:p w14:paraId="7736A516" w14:textId="641DE5A8" w:rsidR="00967782" w:rsidRDefault="00967782" w:rsidP="00CD0286">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14:paraId="2B415641" w14:textId="37A42FB9" w:rsidR="00F671F7" w:rsidRPr="00FF7FCD" w:rsidRDefault="00CD0286" w:rsidP="00FF7FCD">
      <w:pPr>
        <w:pStyle w:val="Bezproreda"/>
        <w:ind w:firstLine="708"/>
        <w:jc w:val="right"/>
        <w:rPr>
          <w:rFonts w:ascii="Cambria" w:hAnsi="Cambria" w:cs="Times New Roman"/>
          <w:sz w:val="24"/>
          <w:szCs w:val="24"/>
          <w:lang w:eastAsia="hr-HR"/>
        </w:rPr>
      </w:pPr>
      <w:r>
        <w:rPr>
          <w:rFonts w:ascii="Times New Roman" w:hAnsi="Times New Roman" w:cs="Times New Roman"/>
          <w:sz w:val="24"/>
          <w:szCs w:val="24"/>
        </w:rPr>
        <w:t xml:space="preserve">                                                      </w:t>
      </w:r>
      <w:r w:rsidR="00967782">
        <w:rPr>
          <w:rFonts w:ascii="Times New Roman" w:hAnsi="Times New Roman" w:cs="Times New Roman"/>
          <w:sz w:val="24"/>
          <w:szCs w:val="24"/>
        </w:rPr>
        <w:t xml:space="preserve">  </w:t>
      </w:r>
      <w:r w:rsidR="00FF7FCD">
        <w:rPr>
          <w:rFonts w:ascii="Times New Roman" w:hAnsi="Times New Roman" w:cs="Times New Roman"/>
          <w:sz w:val="24"/>
          <w:szCs w:val="24"/>
        </w:rPr>
        <w:tab/>
        <w:t xml:space="preserve"> </w:t>
      </w:r>
      <w:r w:rsidR="00F671F7" w:rsidRPr="00FF7FCD">
        <w:rPr>
          <w:rFonts w:ascii="Cambria" w:eastAsia="Times New Roman" w:hAnsi="Cambria" w:cs="Arial"/>
          <w:bCs/>
          <w:color w:val="424242"/>
          <w:sz w:val="24"/>
          <w:szCs w:val="24"/>
          <w:lang w:eastAsia="hr-HR"/>
        </w:rPr>
        <w:t>Pročelnica J</w:t>
      </w:r>
      <w:r w:rsidR="00FF7FCD">
        <w:rPr>
          <w:rFonts w:ascii="Cambria" w:eastAsia="Times New Roman" w:hAnsi="Cambria" w:cs="Arial"/>
          <w:bCs/>
          <w:color w:val="424242"/>
          <w:sz w:val="24"/>
          <w:szCs w:val="24"/>
          <w:lang w:eastAsia="hr-HR"/>
        </w:rPr>
        <w:t>edinstven</w:t>
      </w:r>
      <w:r w:rsidR="00892F64">
        <w:rPr>
          <w:rFonts w:ascii="Cambria" w:eastAsia="Times New Roman" w:hAnsi="Cambria" w:cs="Arial"/>
          <w:bCs/>
          <w:color w:val="424242"/>
          <w:sz w:val="24"/>
          <w:szCs w:val="24"/>
          <w:lang w:eastAsia="hr-HR"/>
        </w:rPr>
        <w:t>og</w:t>
      </w:r>
      <w:r w:rsidR="00FF7FCD">
        <w:rPr>
          <w:rFonts w:ascii="Cambria" w:eastAsia="Times New Roman" w:hAnsi="Cambria" w:cs="Arial"/>
          <w:bCs/>
          <w:color w:val="424242"/>
          <w:sz w:val="24"/>
          <w:szCs w:val="24"/>
          <w:lang w:eastAsia="hr-HR"/>
        </w:rPr>
        <w:t xml:space="preserve"> upravn</w:t>
      </w:r>
      <w:r w:rsidR="00892F64">
        <w:rPr>
          <w:rFonts w:ascii="Cambria" w:eastAsia="Times New Roman" w:hAnsi="Cambria" w:cs="Arial"/>
          <w:bCs/>
          <w:color w:val="424242"/>
          <w:sz w:val="24"/>
          <w:szCs w:val="24"/>
          <w:lang w:eastAsia="hr-HR"/>
        </w:rPr>
        <w:t>og</w:t>
      </w:r>
      <w:r w:rsidR="00FF7FCD">
        <w:rPr>
          <w:rFonts w:ascii="Cambria" w:eastAsia="Times New Roman" w:hAnsi="Cambria" w:cs="Arial"/>
          <w:bCs/>
          <w:color w:val="424242"/>
          <w:sz w:val="24"/>
          <w:szCs w:val="24"/>
          <w:lang w:eastAsia="hr-HR"/>
        </w:rPr>
        <w:t xml:space="preserve"> odjel</w:t>
      </w:r>
      <w:r w:rsidR="00892F64">
        <w:rPr>
          <w:rFonts w:ascii="Cambria" w:eastAsia="Times New Roman" w:hAnsi="Cambria" w:cs="Arial"/>
          <w:bCs/>
          <w:color w:val="424242"/>
          <w:sz w:val="24"/>
          <w:szCs w:val="24"/>
          <w:lang w:eastAsia="hr-HR"/>
        </w:rPr>
        <w:t>a</w:t>
      </w:r>
      <w:r w:rsidR="00F671F7" w:rsidRPr="00FF7FCD">
        <w:rPr>
          <w:rFonts w:ascii="Cambria" w:eastAsia="Times New Roman" w:hAnsi="Cambria" w:cs="Arial"/>
          <w:bCs/>
          <w:color w:val="424242"/>
          <w:sz w:val="24"/>
          <w:szCs w:val="24"/>
          <w:lang w:eastAsia="hr-HR"/>
        </w:rPr>
        <w:tab/>
      </w:r>
      <w:r w:rsidR="00F671F7" w:rsidRPr="00FF7FCD">
        <w:rPr>
          <w:rFonts w:ascii="Cambria" w:eastAsia="Times New Roman" w:hAnsi="Cambria" w:cs="Arial"/>
          <w:bCs/>
          <w:color w:val="424242"/>
          <w:sz w:val="24"/>
          <w:szCs w:val="24"/>
          <w:lang w:eastAsia="hr-HR"/>
        </w:rPr>
        <w:tab/>
      </w:r>
      <w:r w:rsidR="00FF7FCD">
        <w:rPr>
          <w:rFonts w:ascii="Cambria" w:eastAsia="Times New Roman" w:hAnsi="Cambria" w:cs="Arial"/>
          <w:bCs/>
          <w:color w:val="424242"/>
          <w:sz w:val="24"/>
          <w:szCs w:val="24"/>
          <w:lang w:eastAsia="hr-HR"/>
        </w:rPr>
        <w:tab/>
      </w:r>
      <w:r w:rsidR="00FF7FCD">
        <w:rPr>
          <w:rFonts w:ascii="Cambria" w:eastAsia="Times New Roman" w:hAnsi="Cambria" w:cs="Arial"/>
          <w:bCs/>
          <w:color w:val="424242"/>
          <w:sz w:val="24"/>
          <w:szCs w:val="24"/>
          <w:lang w:eastAsia="hr-HR"/>
        </w:rPr>
        <w:tab/>
      </w:r>
      <w:r w:rsidR="00FF7FCD">
        <w:rPr>
          <w:rFonts w:ascii="Cambria" w:eastAsia="Times New Roman" w:hAnsi="Cambria" w:cs="Arial"/>
          <w:bCs/>
          <w:color w:val="424242"/>
          <w:sz w:val="24"/>
          <w:szCs w:val="24"/>
          <w:lang w:eastAsia="hr-HR"/>
        </w:rPr>
        <w:tab/>
      </w:r>
      <w:r w:rsidR="00FF7FCD">
        <w:rPr>
          <w:rFonts w:ascii="Cambria" w:eastAsia="Times New Roman" w:hAnsi="Cambria" w:cs="Arial"/>
          <w:bCs/>
          <w:color w:val="424242"/>
          <w:sz w:val="24"/>
          <w:szCs w:val="24"/>
          <w:lang w:eastAsia="hr-HR"/>
        </w:rPr>
        <w:tab/>
      </w:r>
      <w:r w:rsidR="00FF7FCD">
        <w:rPr>
          <w:rFonts w:ascii="Cambria" w:eastAsia="Times New Roman" w:hAnsi="Cambria" w:cs="Arial"/>
          <w:bCs/>
          <w:color w:val="424242"/>
          <w:sz w:val="24"/>
          <w:szCs w:val="24"/>
          <w:lang w:eastAsia="hr-HR"/>
        </w:rPr>
        <w:tab/>
        <w:t>D</w:t>
      </w:r>
      <w:r w:rsidR="00F671F7" w:rsidRPr="00FF7FCD">
        <w:rPr>
          <w:rFonts w:ascii="Cambria" w:eastAsia="Times New Roman" w:hAnsi="Cambria" w:cs="Arial"/>
          <w:bCs/>
          <w:color w:val="424242"/>
          <w:sz w:val="24"/>
          <w:szCs w:val="24"/>
          <w:lang w:eastAsia="hr-HR"/>
        </w:rPr>
        <w:t>ubravka Vrselja, struč.spec.admin.publ.</w:t>
      </w:r>
      <w:bookmarkEnd w:id="0"/>
    </w:p>
    <w:sectPr w:rsidR="00F671F7" w:rsidRPr="00FF7F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5C7B1" w14:textId="77777777" w:rsidR="00FF1D70" w:rsidRDefault="00FF1D70" w:rsidP="001A185C">
      <w:pPr>
        <w:spacing w:after="0" w:line="240" w:lineRule="auto"/>
      </w:pPr>
      <w:r>
        <w:separator/>
      </w:r>
    </w:p>
  </w:endnote>
  <w:endnote w:type="continuationSeparator" w:id="0">
    <w:p w14:paraId="775EF147" w14:textId="77777777" w:rsidR="00FF1D70" w:rsidRDefault="00FF1D70" w:rsidP="001A1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70D2D" w14:textId="77777777" w:rsidR="00FF1D70" w:rsidRDefault="00FF1D70" w:rsidP="001A185C">
      <w:pPr>
        <w:spacing w:after="0" w:line="240" w:lineRule="auto"/>
      </w:pPr>
      <w:r>
        <w:separator/>
      </w:r>
    </w:p>
  </w:footnote>
  <w:footnote w:type="continuationSeparator" w:id="0">
    <w:p w14:paraId="4DC7F39E" w14:textId="77777777" w:rsidR="00FF1D70" w:rsidRDefault="00FF1D70" w:rsidP="001A18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7A99"/>
    <w:multiLevelType w:val="hybridMultilevel"/>
    <w:tmpl w:val="40AED9AC"/>
    <w:lvl w:ilvl="0" w:tplc="1526B09E">
      <w:start w:val="15"/>
      <w:numFmt w:val="bullet"/>
      <w:lvlText w:val="-"/>
      <w:lvlJc w:val="left"/>
      <w:pPr>
        <w:ind w:left="720" w:hanging="360"/>
      </w:pPr>
      <w:rPr>
        <w:rFonts w:ascii="Times New Roman" w:eastAsia="Times New Roman" w:hAnsi="Times New Roman"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491AAF"/>
    <w:multiLevelType w:val="hybridMultilevel"/>
    <w:tmpl w:val="77324FAE"/>
    <w:lvl w:ilvl="0" w:tplc="35AECD0A">
      <w:start w:val="1"/>
      <w:numFmt w:val="decimal"/>
      <w:lvlText w:val="%1."/>
      <w:lvlJc w:val="left"/>
      <w:pPr>
        <w:ind w:left="720" w:hanging="360"/>
      </w:pPr>
      <w:rPr>
        <w:rFonts w:hint="default"/>
        <w:color w:val="42424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1FB2C97"/>
    <w:multiLevelType w:val="hybridMultilevel"/>
    <w:tmpl w:val="CDF6D460"/>
    <w:lvl w:ilvl="0" w:tplc="A68CB9D6">
      <w:start w:val="1"/>
      <w:numFmt w:val="decimal"/>
      <w:lvlText w:val="%1."/>
      <w:lvlJc w:val="left"/>
      <w:pPr>
        <w:ind w:left="1068" w:hanging="360"/>
      </w:pPr>
      <w:rPr>
        <w:rFonts w:hint="default"/>
        <w:color w:val="424242"/>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15:restartNumberingAfterBreak="0">
    <w:nsid w:val="32F36348"/>
    <w:multiLevelType w:val="multilevel"/>
    <w:tmpl w:val="1762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B80774"/>
    <w:multiLevelType w:val="multilevel"/>
    <w:tmpl w:val="5E38F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5425CD"/>
    <w:multiLevelType w:val="hybridMultilevel"/>
    <w:tmpl w:val="E95E6756"/>
    <w:lvl w:ilvl="0" w:tplc="71C62AE8">
      <w:start w:val="2"/>
      <w:numFmt w:val="decimal"/>
      <w:lvlText w:val="%1."/>
      <w:lvlJc w:val="left"/>
      <w:pPr>
        <w:tabs>
          <w:tab w:val="num" w:pos="720"/>
        </w:tabs>
        <w:ind w:left="720" w:hanging="360"/>
      </w:pPr>
      <w:rPr>
        <w:b/>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6" w15:restartNumberingAfterBreak="0">
    <w:nsid w:val="61EC6EA0"/>
    <w:multiLevelType w:val="multilevel"/>
    <w:tmpl w:val="672A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7D26A2"/>
    <w:multiLevelType w:val="multilevel"/>
    <w:tmpl w:val="9D72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7"/>
  </w:num>
  <w:num w:numId="4">
    <w:abstractNumId w:val="3"/>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85C"/>
    <w:rsid w:val="00064D08"/>
    <w:rsid w:val="000C5B45"/>
    <w:rsid w:val="00135292"/>
    <w:rsid w:val="001A185C"/>
    <w:rsid w:val="001B27DF"/>
    <w:rsid w:val="00220164"/>
    <w:rsid w:val="00222078"/>
    <w:rsid w:val="00235779"/>
    <w:rsid w:val="00246AE5"/>
    <w:rsid w:val="002B327D"/>
    <w:rsid w:val="002C2BB6"/>
    <w:rsid w:val="002E1B17"/>
    <w:rsid w:val="002F7B48"/>
    <w:rsid w:val="00304B01"/>
    <w:rsid w:val="00314F02"/>
    <w:rsid w:val="00315594"/>
    <w:rsid w:val="00350ACA"/>
    <w:rsid w:val="003A57D7"/>
    <w:rsid w:val="003A6479"/>
    <w:rsid w:val="003A7E6D"/>
    <w:rsid w:val="003D1F4C"/>
    <w:rsid w:val="00427588"/>
    <w:rsid w:val="0048238A"/>
    <w:rsid w:val="004B2282"/>
    <w:rsid w:val="004B3078"/>
    <w:rsid w:val="00506263"/>
    <w:rsid w:val="00517361"/>
    <w:rsid w:val="00587637"/>
    <w:rsid w:val="005953AE"/>
    <w:rsid w:val="005B3D9C"/>
    <w:rsid w:val="005D6B98"/>
    <w:rsid w:val="005F79D0"/>
    <w:rsid w:val="0061431C"/>
    <w:rsid w:val="006249D1"/>
    <w:rsid w:val="00633A6E"/>
    <w:rsid w:val="00671E9B"/>
    <w:rsid w:val="006D0A4B"/>
    <w:rsid w:val="006D5177"/>
    <w:rsid w:val="00720C07"/>
    <w:rsid w:val="007B3631"/>
    <w:rsid w:val="007B7337"/>
    <w:rsid w:val="007C46E5"/>
    <w:rsid w:val="00807D16"/>
    <w:rsid w:val="008144D0"/>
    <w:rsid w:val="008233D2"/>
    <w:rsid w:val="008340A1"/>
    <w:rsid w:val="00892F64"/>
    <w:rsid w:val="008B48C2"/>
    <w:rsid w:val="008D464F"/>
    <w:rsid w:val="00942AC1"/>
    <w:rsid w:val="00957E5B"/>
    <w:rsid w:val="00967782"/>
    <w:rsid w:val="00A46392"/>
    <w:rsid w:val="00B041E6"/>
    <w:rsid w:val="00B11B4A"/>
    <w:rsid w:val="00B2401A"/>
    <w:rsid w:val="00B24655"/>
    <w:rsid w:val="00B93760"/>
    <w:rsid w:val="00BC51D0"/>
    <w:rsid w:val="00BD1406"/>
    <w:rsid w:val="00C23D87"/>
    <w:rsid w:val="00C87DCB"/>
    <w:rsid w:val="00CA79A4"/>
    <w:rsid w:val="00CD0286"/>
    <w:rsid w:val="00D57E01"/>
    <w:rsid w:val="00DB70D7"/>
    <w:rsid w:val="00E03CF1"/>
    <w:rsid w:val="00E14A0C"/>
    <w:rsid w:val="00E210ED"/>
    <w:rsid w:val="00E6599B"/>
    <w:rsid w:val="00E66481"/>
    <w:rsid w:val="00E759F9"/>
    <w:rsid w:val="00EA3CEA"/>
    <w:rsid w:val="00F671F7"/>
    <w:rsid w:val="00FB68AF"/>
    <w:rsid w:val="00FE2011"/>
    <w:rsid w:val="00FF1D70"/>
    <w:rsid w:val="00FF7F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51F75"/>
  <w15:chartTrackingRefBased/>
  <w15:docId w15:val="{7620FB8C-F70B-4FC6-8EF1-4B144390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2">
    <w:name w:val="heading 2"/>
    <w:basedOn w:val="Normal"/>
    <w:next w:val="Normal"/>
    <w:link w:val="Naslov2Char"/>
    <w:qFormat/>
    <w:rsid w:val="00E6599B"/>
    <w:pPr>
      <w:keepNext/>
      <w:spacing w:after="0" w:line="240" w:lineRule="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1A185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A185C"/>
  </w:style>
  <w:style w:type="paragraph" w:styleId="Podnoje">
    <w:name w:val="footer"/>
    <w:basedOn w:val="Normal"/>
    <w:link w:val="PodnojeChar"/>
    <w:uiPriority w:val="99"/>
    <w:unhideWhenUsed/>
    <w:rsid w:val="001A185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A185C"/>
  </w:style>
  <w:style w:type="character" w:styleId="Naglaeno">
    <w:name w:val="Strong"/>
    <w:basedOn w:val="Zadanifontodlomka"/>
    <w:uiPriority w:val="22"/>
    <w:qFormat/>
    <w:rsid w:val="001A185C"/>
    <w:rPr>
      <w:b/>
      <w:bCs/>
    </w:rPr>
  </w:style>
  <w:style w:type="character" w:styleId="Hiperveza">
    <w:name w:val="Hyperlink"/>
    <w:basedOn w:val="Zadanifontodlomka"/>
    <w:uiPriority w:val="99"/>
    <w:unhideWhenUsed/>
    <w:rsid w:val="001A185C"/>
    <w:rPr>
      <w:color w:val="0000FF"/>
      <w:u w:val="single"/>
    </w:rPr>
  </w:style>
  <w:style w:type="character" w:customStyle="1" w:styleId="Naslov2Char">
    <w:name w:val="Naslov 2 Char"/>
    <w:basedOn w:val="Zadanifontodlomka"/>
    <w:link w:val="Naslov2"/>
    <w:rsid w:val="00E6599B"/>
    <w:rPr>
      <w:rFonts w:ascii="Arial" w:eastAsia="Times New Roman" w:hAnsi="Arial" w:cs="Arial"/>
      <w:i/>
      <w:sz w:val="24"/>
      <w:szCs w:val="24"/>
      <w:lang w:eastAsia="hr-HR"/>
    </w:rPr>
  </w:style>
  <w:style w:type="paragraph" w:styleId="Tijeloteksta2">
    <w:name w:val="Body Text 2"/>
    <w:basedOn w:val="Normal"/>
    <w:link w:val="Tijeloteksta2Char"/>
    <w:semiHidden/>
    <w:rsid w:val="00E6599B"/>
    <w:pPr>
      <w:spacing w:after="0" w:line="240" w:lineRule="auto"/>
      <w:ind w:right="5948"/>
      <w:jc w:val="center"/>
    </w:pPr>
    <w:rPr>
      <w:rFonts w:ascii="Times New Roman" w:eastAsia="Times New Roman" w:hAnsi="Times New Roman" w:cs="Times New Roman"/>
      <w:szCs w:val="24"/>
      <w:lang w:eastAsia="hr-HR"/>
    </w:rPr>
  </w:style>
  <w:style w:type="character" w:customStyle="1" w:styleId="Tijeloteksta2Char">
    <w:name w:val="Tijelo teksta 2 Char"/>
    <w:basedOn w:val="Zadanifontodlomka"/>
    <w:link w:val="Tijeloteksta2"/>
    <w:semiHidden/>
    <w:rsid w:val="00E6599B"/>
    <w:rPr>
      <w:rFonts w:ascii="Times New Roman" w:eastAsia="Times New Roman" w:hAnsi="Times New Roman" w:cs="Times New Roman"/>
      <w:szCs w:val="24"/>
      <w:lang w:eastAsia="hr-HR"/>
    </w:rPr>
  </w:style>
  <w:style w:type="character" w:styleId="Nerijeenospominjanje">
    <w:name w:val="Unresolved Mention"/>
    <w:basedOn w:val="Zadanifontodlomka"/>
    <w:uiPriority w:val="99"/>
    <w:semiHidden/>
    <w:unhideWhenUsed/>
    <w:rsid w:val="008233D2"/>
    <w:rPr>
      <w:color w:val="605E5C"/>
      <w:shd w:val="clear" w:color="auto" w:fill="E1DFDD"/>
    </w:rPr>
  </w:style>
  <w:style w:type="character" w:styleId="SlijeenaHiperveza">
    <w:name w:val="FollowedHyperlink"/>
    <w:basedOn w:val="Zadanifontodlomka"/>
    <w:uiPriority w:val="99"/>
    <w:semiHidden/>
    <w:unhideWhenUsed/>
    <w:rsid w:val="008233D2"/>
    <w:rPr>
      <w:color w:val="954F72" w:themeColor="followedHyperlink"/>
      <w:u w:val="single"/>
    </w:rPr>
  </w:style>
  <w:style w:type="paragraph" w:styleId="Odlomakpopisa">
    <w:name w:val="List Paragraph"/>
    <w:basedOn w:val="Normal"/>
    <w:uiPriority w:val="34"/>
    <w:qFormat/>
    <w:rsid w:val="00942AC1"/>
    <w:pPr>
      <w:ind w:left="720"/>
      <w:contextualSpacing/>
    </w:pPr>
  </w:style>
  <w:style w:type="paragraph" w:styleId="Bezproreda">
    <w:name w:val="No Spacing"/>
    <w:uiPriority w:val="1"/>
    <w:qFormat/>
    <w:rsid w:val="002F7B48"/>
    <w:pPr>
      <w:spacing w:after="0" w:line="240" w:lineRule="auto"/>
    </w:pPr>
  </w:style>
  <w:style w:type="paragraph" w:customStyle="1" w:styleId="box8326761">
    <w:name w:val="box_8326761"/>
    <w:basedOn w:val="Normal"/>
    <w:rsid w:val="0058763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8326775">
    <w:name w:val="box_8326775"/>
    <w:basedOn w:val="Normal"/>
    <w:rsid w:val="00B2401A"/>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uiPriority w:val="99"/>
    <w:unhideWhenUsed/>
    <w:rsid w:val="00CD0286"/>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89170">
      <w:bodyDiv w:val="1"/>
      <w:marLeft w:val="0"/>
      <w:marRight w:val="0"/>
      <w:marTop w:val="0"/>
      <w:marBottom w:val="0"/>
      <w:divBdr>
        <w:top w:val="none" w:sz="0" w:space="0" w:color="auto"/>
        <w:left w:val="none" w:sz="0" w:space="0" w:color="auto"/>
        <w:bottom w:val="none" w:sz="0" w:space="0" w:color="auto"/>
        <w:right w:val="none" w:sz="0" w:space="0" w:color="auto"/>
      </w:divBdr>
    </w:div>
    <w:div w:id="914751816">
      <w:bodyDiv w:val="1"/>
      <w:marLeft w:val="0"/>
      <w:marRight w:val="0"/>
      <w:marTop w:val="0"/>
      <w:marBottom w:val="0"/>
      <w:divBdr>
        <w:top w:val="none" w:sz="0" w:space="0" w:color="auto"/>
        <w:left w:val="none" w:sz="0" w:space="0" w:color="auto"/>
        <w:bottom w:val="none" w:sz="0" w:space="0" w:color="auto"/>
        <w:right w:val="none" w:sz="0" w:space="0" w:color="auto"/>
      </w:divBdr>
    </w:div>
    <w:div w:id="1615677286">
      <w:bodyDiv w:val="1"/>
      <w:marLeft w:val="0"/>
      <w:marRight w:val="0"/>
      <w:marTop w:val="0"/>
      <w:marBottom w:val="0"/>
      <w:divBdr>
        <w:top w:val="none" w:sz="0" w:space="0" w:color="auto"/>
        <w:left w:val="none" w:sz="0" w:space="0" w:color="auto"/>
        <w:bottom w:val="none" w:sz="0" w:space="0" w:color="auto"/>
        <w:right w:val="none" w:sz="0" w:space="0" w:color="auto"/>
      </w:divBdr>
    </w:div>
    <w:div w:id="186582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o-jankovci.hr" TargetMode="External"/><Relationship Id="rId4" Type="http://schemas.openxmlformats.org/officeDocument/2006/relationships/settings" Target="settings.xml"/><Relationship Id="rId9" Type="http://schemas.openxmlformats.org/officeDocument/2006/relationships/hyperlink" Target="https://branitelji.gov.hr/zaposljavanje-843/84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25E55-53FC-4DFF-920D-DB9A2337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1658</Words>
  <Characters>9455</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Tijana Crnjak</dc:creator>
  <cp:keywords/>
  <dc:description/>
  <cp:lastModifiedBy>Općina Jankovci</cp:lastModifiedBy>
  <cp:revision>5</cp:revision>
  <cp:lastPrinted>2021-12-03T06:45:00Z</cp:lastPrinted>
  <dcterms:created xsi:type="dcterms:W3CDTF">2021-12-10T12:20:00Z</dcterms:created>
  <dcterms:modified xsi:type="dcterms:W3CDTF">2021-12-14T13:39:00Z</dcterms:modified>
</cp:coreProperties>
</file>